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2835"/>
        </w:tabs>
        <w:spacing w:line="360" w:lineRule="auto"/>
        <w:jc w:val="center"/>
        <w:rPr>
          <w:rFonts w:hint="eastAsia" w:ascii="黑体" w:hAnsi="黑体" w:eastAsia="黑体" w:cs="黑体"/>
          <w:b/>
          <w:sz w:val="36"/>
          <w:szCs w:val="36"/>
          <w:lang w:eastAsia="zh-CN"/>
        </w:rPr>
      </w:pPr>
      <w:r>
        <w:rPr>
          <w:rFonts w:hint="eastAsia" w:ascii="黑体" w:hAnsi="黑体" w:eastAsia="黑体" w:cs="黑体"/>
          <w:b/>
          <w:sz w:val="36"/>
          <w:szCs w:val="36"/>
        </w:rPr>
        <w:t>学科教学（语文）</w:t>
      </w:r>
      <w:r>
        <w:rPr>
          <w:rFonts w:hint="eastAsia" w:ascii="黑体" w:hAnsi="黑体" w:eastAsia="黑体" w:cs="黑体"/>
          <w:b/>
          <w:sz w:val="36"/>
          <w:szCs w:val="36"/>
          <w:lang w:eastAsia="zh-CN"/>
        </w:rPr>
        <w:t>（</w:t>
      </w:r>
      <w:r>
        <w:rPr>
          <w:rFonts w:hint="eastAsia" w:ascii="黑体" w:hAnsi="黑体" w:eastAsia="黑体" w:cs="黑体"/>
          <w:b/>
          <w:sz w:val="36"/>
          <w:szCs w:val="36"/>
          <w:lang w:val="en-US" w:eastAsia="zh-CN"/>
        </w:rPr>
        <w:t>全日制</w:t>
      </w:r>
      <w:r>
        <w:rPr>
          <w:rFonts w:hint="eastAsia" w:ascii="黑体" w:hAnsi="黑体" w:eastAsia="黑体" w:cs="黑体"/>
          <w:b/>
          <w:sz w:val="36"/>
          <w:szCs w:val="36"/>
          <w:lang w:eastAsia="zh-CN"/>
        </w:rPr>
        <w:t>）</w:t>
      </w:r>
    </w:p>
    <w:p>
      <w:pPr>
        <w:widowControl w:val="0"/>
        <w:spacing w:line="360" w:lineRule="auto"/>
        <w:jc w:val="both"/>
        <w:rPr>
          <w:rFonts w:ascii="仿宋_GB2312" w:hAnsi="宋体" w:eastAsia="仿宋_GB2312"/>
        </w:rPr>
      </w:pPr>
      <w:r>
        <w:rPr>
          <w:rFonts w:ascii="仿宋_GB2312" w:hAnsi="宋体" w:eastAsia="仿宋_GB2312"/>
          <w:b/>
        </w:rPr>
        <w:t>学科名称</w:t>
      </w:r>
      <w:r>
        <w:rPr>
          <w:rFonts w:ascii="仿宋_GB2312" w:hAnsi="宋体" w:eastAsia="仿宋_GB2312"/>
        </w:rPr>
        <w:t>：</w:t>
      </w:r>
      <w:r>
        <w:rPr>
          <w:rFonts w:hint="eastAsia" w:ascii="仿宋_GB2312" w:hAnsi="宋体" w:eastAsia="仿宋_GB2312"/>
        </w:rPr>
        <w:t>教育硕士</w:t>
      </w:r>
    </w:p>
    <w:p>
      <w:pPr>
        <w:widowControl w:val="0"/>
        <w:spacing w:line="360" w:lineRule="auto"/>
        <w:jc w:val="both"/>
        <w:rPr>
          <w:rFonts w:hint="eastAsia" w:ascii="宋体" w:hAnsi="宋体" w:cs="宋体"/>
        </w:rPr>
      </w:pPr>
      <w:r>
        <w:rPr>
          <w:rFonts w:ascii="仿宋_GB2312" w:hAnsi="宋体" w:eastAsia="仿宋_GB2312"/>
          <w:b/>
        </w:rPr>
        <w:t>学科代码</w:t>
      </w:r>
      <w:r>
        <w:rPr>
          <w:rFonts w:ascii="仿宋_GB2312" w:hAnsi="宋体" w:eastAsia="仿宋_GB2312"/>
        </w:rPr>
        <w:t>：</w:t>
      </w:r>
      <w:r>
        <w:rPr>
          <w:rFonts w:hint="eastAsia" w:ascii="仿宋_GB2312" w:hAnsi="宋体" w:eastAsia="仿宋_GB2312"/>
        </w:rPr>
        <w:t>045100</w:t>
      </w:r>
    </w:p>
    <w:p>
      <w:pPr>
        <w:widowControl w:val="0"/>
        <w:spacing w:line="360" w:lineRule="auto"/>
        <w:jc w:val="both"/>
        <w:rPr>
          <w:rFonts w:hint="eastAsia" w:ascii="宋体" w:hAnsi="宋体" w:cs="宋体"/>
        </w:rPr>
      </w:pPr>
      <w:r>
        <w:rPr>
          <w:rFonts w:ascii="仿宋_GB2312" w:hAnsi="宋体" w:eastAsia="仿宋_GB2312"/>
          <w:b/>
        </w:rPr>
        <w:t>专业名称</w:t>
      </w:r>
      <w:r>
        <w:rPr>
          <w:rFonts w:ascii="仿宋_GB2312" w:hAnsi="宋体" w:eastAsia="仿宋_GB2312"/>
        </w:rPr>
        <w:t>：</w:t>
      </w:r>
      <w:r>
        <w:rPr>
          <w:rFonts w:hint="eastAsia" w:ascii="仿宋_GB2312" w:hAnsi="宋体" w:eastAsia="仿宋_GB2312"/>
        </w:rPr>
        <w:t>学科教学（语文）</w:t>
      </w:r>
    </w:p>
    <w:p>
      <w:pPr>
        <w:widowControl w:val="0"/>
        <w:spacing w:line="360" w:lineRule="auto"/>
        <w:jc w:val="both"/>
        <w:rPr>
          <w:rFonts w:hint="eastAsia" w:ascii="宋体" w:hAnsi="宋体" w:cs="宋体"/>
        </w:rPr>
      </w:pPr>
      <w:r>
        <w:rPr>
          <w:rFonts w:ascii="仿宋_GB2312" w:hAnsi="宋体" w:eastAsia="仿宋_GB2312"/>
          <w:b/>
        </w:rPr>
        <w:t>专业代码</w:t>
      </w:r>
      <w:r>
        <w:rPr>
          <w:rFonts w:hint="eastAsia" w:ascii="仿宋_GB2312" w:hAnsi="宋体" w:eastAsia="仿宋_GB2312"/>
        </w:rPr>
        <w:t>：045103</w:t>
      </w:r>
    </w:p>
    <w:p>
      <w:pPr>
        <w:widowControl w:val="0"/>
        <w:spacing w:line="360" w:lineRule="auto"/>
        <w:jc w:val="both"/>
        <w:rPr>
          <w:rFonts w:ascii="仿宋_GB2312" w:hAnsi="宋体" w:eastAsia="仿宋_GB2312"/>
        </w:rPr>
      </w:pPr>
      <w:r>
        <w:rPr>
          <w:rFonts w:hint="eastAsia" w:ascii="仿宋_GB2312" w:hAnsi="宋体" w:eastAsia="仿宋_GB2312"/>
          <w:b/>
        </w:rPr>
        <w:t>一、培养目标</w:t>
      </w:r>
    </w:p>
    <w:p>
      <w:pPr>
        <w:widowControl w:val="0"/>
        <w:spacing w:line="360" w:lineRule="auto"/>
        <w:ind w:firstLine="480" w:firstLineChars="200"/>
        <w:jc w:val="both"/>
        <w:rPr>
          <w:rFonts w:ascii="仿宋_GB2312" w:hAnsi="宋体" w:eastAsia="仿宋_GB2312"/>
        </w:rPr>
      </w:pPr>
      <w:r>
        <w:rPr>
          <w:rFonts w:hint="eastAsia" w:ascii="仿宋_GB2312" w:hAnsi="仿宋_GB2312" w:eastAsia="仿宋_GB2312" w:cs="仿宋_GB2312"/>
          <w:kern w:val="2"/>
        </w:rPr>
        <w:t>培养高素质的基础教育学校和中等职业技术学校语</w:t>
      </w:r>
      <w:r>
        <w:rPr>
          <w:rFonts w:hint="eastAsia" w:ascii="仿宋_GB2312" w:hAnsi="仿宋_GB2312" w:eastAsia="仿宋_GB2312" w:cs="仿宋_GB2312"/>
          <w:color w:val="000000"/>
          <w:kern w:val="2"/>
        </w:rPr>
        <w:t>文课程</w:t>
      </w:r>
      <w:r>
        <w:rPr>
          <w:rFonts w:hint="eastAsia" w:ascii="仿宋_GB2312" w:hAnsi="仿宋_GB2312" w:eastAsia="仿宋_GB2312" w:cs="仿宋_GB2312"/>
          <w:kern w:val="2"/>
        </w:rPr>
        <w:t>专任教师。</w:t>
      </w:r>
      <w:r>
        <w:rPr>
          <w:rFonts w:hint="eastAsia" w:ascii="仿宋_GB2312" w:hAnsi="宋体" w:eastAsia="仿宋_GB2312"/>
        </w:rPr>
        <w:t>基本要求如下：</w:t>
      </w:r>
    </w:p>
    <w:p>
      <w:pPr>
        <w:widowControl w:val="0"/>
        <w:spacing w:line="360" w:lineRule="auto"/>
        <w:ind w:firstLine="480" w:firstLineChars="200"/>
        <w:jc w:val="both"/>
        <w:rPr>
          <w:rFonts w:ascii="仿宋_GB2312" w:hAnsi="宋体" w:eastAsia="仿宋_GB2312"/>
        </w:rPr>
      </w:pPr>
      <w:r>
        <w:rPr>
          <w:rFonts w:hint="eastAsia" w:ascii="仿宋_GB2312" w:hAnsi="宋体" w:eastAsia="仿宋_GB2312"/>
        </w:rPr>
        <w:t>1．热爱教师职业和语文教学工作，有志于教育、教学改革的实践与研究，有良好的道德品质和敬业精神。</w:t>
      </w:r>
    </w:p>
    <w:p>
      <w:pPr>
        <w:widowControl w:val="0"/>
        <w:spacing w:line="360" w:lineRule="auto"/>
        <w:ind w:firstLine="480" w:firstLineChars="200"/>
        <w:jc w:val="both"/>
        <w:rPr>
          <w:rFonts w:ascii="仿宋_GB2312" w:hAnsi="宋体" w:eastAsia="仿宋_GB2312"/>
        </w:rPr>
      </w:pPr>
      <w:r>
        <w:rPr>
          <w:rFonts w:hint="eastAsia" w:ascii="仿宋_GB2312" w:hAnsi="宋体" w:eastAsia="仿宋_GB2312"/>
        </w:rPr>
        <w:t>2．文化基础与语文专业基础良好，具有较高的教育学和课程教学论的素养，在语文教学方面视野开阔，创新意识强，能胜任教学业务骨干的任务，具有较强的学科教学研究能力。</w:t>
      </w:r>
    </w:p>
    <w:p>
      <w:pPr>
        <w:widowControl w:val="0"/>
        <w:spacing w:line="360" w:lineRule="auto"/>
        <w:ind w:firstLine="480" w:firstLineChars="200"/>
        <w:jc w:val="both"/>
        <w:rPr>
          <w:rFonts w:ascii="仿宋_GB2312" w:eastAsia="仿宋_GB2312"/>
        </w:rPr>
      </w:pPr>
      <w:r>
        <w:rPr>
          <w:rFonts w:hint="eastAsia" w:ascii="仿宋_GB2312" w:eastAsia="仿宋_GB2312"/>
        </w:rPr>
        <w:t>3．</w:t>
      </w:r>
      <w:r>
        <w:rPr>
          <w:rFonts w:hint="eastAsia" w:ascii="仿宋_GB2312" w:hAnsi="宋体" w:eastAsia="仿宋_GB2312"/>
        </w:rPr>
        <w:t>能比较熟练地阅读本专业的外文资料。</w:t>
      </w:r>
    </w:p>
    <w:p>
      <w:pPr>
        <w:widowControl w:val="0"/>
        <w:spacing w:line="360" w:lineRule="auto"/>
        <w:ind w:firstLine="480" w:firstLineChars="200"/>
        <w:jc w:val="both"/>
        <w:rPr>
          <w:rFonts w:ascii="仿宋_GB2312" w:eastAsia="仿宋_GB2312"/>
        </w:rPr>
      </w:pPr>
      <w:r>
        <w:rPr>
          <w:rFonts w:hint="eastAsia" w:ascii="仿宋_GB2312" w:eastAsia="仿宋_GB2312"/>
        </w:rPr>
        <w:t>4．</w:t>
      </w:r>
      <w:r>
        <w:rPr>
          <w:rFonts w:hint="eastAsia" w:ascii="仿宋_GB2312" w:hAnsi="宋体" w:eastAsia="仿宋_GB2312"/>
        </w:rPr>
        <w:t>具有健康的体格、良好的心理品质和积极的人生态度。</w:t>
      </w:r>
    </w:p>
    <w:p>
      <w:pPr>
        <w:widowControl w:val="0"/>
        <w:spacing w:line="360" w:lineRule="auto"/>
        <w:jc w:val="both"/>
        <w:rPr>
          <w:rFonts w:ascii="仿宋_GB2312" w:eastAsia="仿宋_GB2312"/>
          <w:b/>
        </w:rPr>
      </w:pPr>
      <w:r>
        <w:rPr>
          <w:rFonts w:hint="eastAsia" w:ascii="仿宋_GB2312" w:hAnsi="宋体" w:eastAsia="仿宋_GB2312"/>
          <w:b/>
        </w:rPr>
        <w:t>二、招生对象</w:t>
      </w:r>
    </w:p>
    <w:p>
      <w:pPr>
        <w:widowControl w:val="0"/>
        <w:spacing w:line="360" w:lineRule="auto"/>
        <w:ind w:firstLine="480" w:firstLineChars="200"/>
        <w:jc w:val="both"/>
        <w:rPr>
          <w:rFonts w:ascii="仿宋_GB2312" w:eastAsia="仿宋_GB2312"/>
        </w:rPr>
      </w:pPr>
      <w:r>
        <w:rPr>
          <w:rFonts w:hint="eastAsia" w:ascii="仿宋_GB2312" w:hAnsi="宋体" w:eastAsia="仿宋_GB2312"/>
        </w:rPr>
        <w:t>具有国民教育序列大学本科（或本科同等学力）及本科以上学历的人员。</w:t>
      </w:r>
    </w:p>
    <w:p>
      <w:pPr>
        <w:widowControl w:val="0"/>
        <w:spacing w:line="360" w:lineRule="auto"/>
        <w:jc w:val="both"/>
        <w:rPr>
          <w:rFonts w:ascii="仿宋_GB2312" w:eastAsia="仿宋_GB2312"/>
          <w:b/>
        </w:rPr>
      </w:pPr>
      <w:r>
        <w:rPr>
          <w:rFonts w:hint="eastAsia" w:ascii="仿宋_GB2312" w:hAnsi="宋体" w:eastAsia="仿宋_GB2312"/>
          <w:b/>
        </w:rPr>
        <w:t>三、学习年限及学分要求</w:t>
      </w:r>
    </w:p>
    <w:p>
      <w:pPr>
        <w:widowControl w:val="0"/>
        <w:spacing w:line="360" w:lineRule="auto"/>
        <w:ind w:firstLine="480" w:firstLineChars="200"/>
        <w:jc w:val="both"/>
        <w:rPr>
          <w:rFonts w:ascii="仿宋_GB2312" w:eastAsia="仿宋_GB2312"/>
        </w:rPr>
      </w:pPr>
      <w:r>
        <w:rPr>
          <w:rFonts w:hint="eastAsia" w:ascii="仿宋_GB2312" w:hAnsi="宋体" w:eastAsia="仿宋_GB2312"/>
        </w:rPr>
        <w:t>学习年限一般为</w:t>
      </w:r>
      <w:r>
        <w:rPr>
          <w:rFonts w:hint="eastAsia" w:ascii="仿宋_GB2312" w:eastAsia="仿宋_GB2312"/>
        </w:rPr>
        <w:t>2-3</w:t>
      </w:r>
      <w:r>
        <w:rPr>
          <w:rFonts w:hint="eastAsia" w:ascii="仿宋_GB2312" w:hAnsi="宋体" w:eastAsia="仿宋_GB2312"/>
        </w:rPr>
        <w:t>年。全日制攻读学位者学习年限一般为</w:t>
      </w:r>
      <w:r>
        <w:rPr>
          <w:rFonts w:hint="eastAsia" w:ascii="仿宋_GB2312" w:eastAsia="仿宋_GB2312"/>
        </w:rPr>
        <w:t>2</w:t>
      </w:r>
      <w:r>
        <w:rPr>
          <w:rFonts w:hint="eastAsia" w:ascii="仿宋_GB2312" w:hAnsi="宋体" w:eastAsia="仿宋_GB2312"/>
        </w:rPr>
        <w:t>年（</w:t>
      </w:r>
      <w:r>
        <w:rPr>
          <w:rFonts w:hint="eastAsia" w:ascii="仿宋_GB2312" w:hAnsi="宋体" w:eastAsia="仿宋_GB2312"/>
          <w:color w:val="auto"/>
          <w:highlight w:val="none"/>
        </w:rPr>
        <w:t>其中一年半在校学习，</w:t>
      </w:r>
      <w:r>
        <w:rPr>
          <w:rFonts w:hint="eastAsia" w:ascii="仿宋_GB2312" w:hAnsi="宋体" w:eastAsia="仿宋_GB2312"/>
        </w:rPr>
        <w:t>修满课程学分；最后半年实习，撰写学位论文），因特殊原因不能按期申请学位者，经学校批准可延迟半年至一年申请学位。</w:t>
      </w:r>
    </w:p>
    <w:p>
      <w:pPr>
        <w:widowControl w:val="0"/>
        <w:spacing w:line="360" w:lineRule="auto"/>
        <w:jc w:val="both"/>
        <w:rPr>
          <w:rFonts w:ascii="仿宋_GB2312" w:eastAsia="仿宋_GB2312"/>
          <w:b/>
        </w:rPr>
      </w:pPr>
      <w:r>
        <w:rPr>
          <w:rFonts w:hint="eastAsia" w:ascii="仿宋_GB2312" w:hAnsi="宋体" w:eastAsia="仿宋_GB2312"/>
          <w:b/>
        </w:rPr>
        <w:t>四、课程设置</w:t>
      </w:r>
    </w:p>
    <w:p>
      <w:pPr>
        <w:widowControl w:val="0"/>
        <w:spacing w:line="360" w:lineRule="auto"/>
        <w:ind w:firstLine="480" w:firstLineChars="200"/>
        <w:jc w:val="both"/>
        <w:rPr>
          <w:rFonts w:ascii="仿宋_GB2312" w:eastAsia="仿宋_GB2312"/>
        </w:rPr>
      </w:pPr>
      <w:r>
        <w:rPr>
          <w:rFonts w:hint="eastAsia" w:ascii="仿宋_GB2312" w:hAnsi="宋体" w:eastAsia="仿宋_GB2312"/>
        </w:rPr>
        <w:t>全日制硕士专业学位（学历硕士）应修满</w:t>
      </w:r>
      <w:r>
        <w:rPr>
          <w:rFonts w:hint="eastAsia" w:ascii="仿宋_GB2312" w:eastAsia="仿宋_GB2312"/>
        </w:rPr>
        <w:t>3</w:t>
      </w:r>
      <w:r>
        <w:rPr>
          <w:rFonts w:hint="eastAsia" w:ascii="仿宋_GB2312" w:eastAsia="仿宋_GB2312"/>
          <w:lang w:val="en-US" w:eastAsia="zh-CN"/>
        </w:rPr>
        <w:t>8</w:t>
      </w:r>
      <w:r>
        <w:rPr>
          <w:rFonts w:hint="eastAsia" w:ascii="仿宋_GB2312" w:hAnsi="宋体" w:eastAsia="仿宋_GB2312"/>
        </w:rPr>
        <w:t>学分、在职兼读（专业学位生）应修满</w:t>
      </w:r>
      <w:r>
        <w:rPr>
          <w:rFonts w:hint="eastAsia" w:ascii="仿宋_GB2312" w:eastAsia="仿宋_GB2312"/>
        </w:rPr>
        <w:t>3</w:t>
      </w:r>
      <w:r>
        <w:rPr>
          <w:rFonts w:hint="eastAsia" w:ascii="仿宋_GB2312" w:eastAsia="仿宋_GB2312"/>
          <w:lang w:val="en-US" w:eastAsia="zh-CN"/>
        </w:rPr>
        <w:t>6</w:t>
      </w:r>
      <w:r>
        <w:rPr>
          <w:rFonts w:hint="eastAsia" w:ascii="仿宋_GB2312" w:hAnsi="宋体" w:eastAsia="仿宋_GB2312"/>
        </w:rPr>
        <w:t>学分。公共学位课</w:t>
      </w:r>
      <w:r>
        <w:rPr>
          <w:rFonts w:hint="eastAsia" w:ascii="仿宋_GB2312" w:eastAsia="仿宋_GB2312"/>
        </w:rPr>
        <w:t>12-14</w:t>
      </w:r>
      <w:r>
        <w:rPr>
          <w:rFonts w:hint="eastAsia" w:ascii="仿宋_GB2312" w:hAnsi="宋体" w:eastAsia="仿宋_GB2312"/>
        </w:rPr>
        <w:t>学分，专业学位课</w:t>
      </w:r>
      <w:r>
        <w:rPr>
          <w:rFonts w:hint="eastAsia" w:ascii="仿宋_GB2312" w:eastAsia="仿宋_GB2312"/>
        </w:rPr>
        <w:t>10-12</w:t>
      </w:r>
      <w:r>
        <w:rPr>
          <w:rFonts w:hint="eastAsia" w:ascii="仿宋_GB2312" w:hAnsi="宋体" w:eastAsia="仿宋_GB2312"/>
        </w:rPr>
        <w:t>学分，选修课</w:t>
      </w:r>
      <w:r>
        <w:rPr>
          <w:rFonts w:hint="eastAsia" w:ascii="仿宋_GB2312" w:eastAsia="仿宋_GB2312"/>
        </w:rPr>
        <w:t>6-8</w:t>
      </w:r>
      <w:r>
        <w:rPr>
          <w:rFonts w:hint="eastAsia" w:ascii="仿宋_GB2312" w:hAnsi="宋体" w:eastAsia="仿宋_GB2312"/>
        </w:rPr>
        <w:t>学分，专业实践全日制硕士</w:t>
      </w:r>
      <w:r>
        <w:rPr>
          <w:rFonts w:hint="eastAsia" w:ascii="仿宋_GB2312" w:eastAsia="仿宋_GB2312"/>
        </w:rPr>
        <w:t>8</w:t>
      </w:r>
      <w:r>
        <w:rPr>
          <w:rFonts w:hint="eastAsia" w:ascii="仿宋_GB2312" w:hAnsi="宋体" w:eastAsia="仿宋_GB2312"/>
        </w:rPr>
        <w:t>学分、在职兼读</w:t>
      </w:r>
      <w:r>
        <w:rPr>
          <w:rFonts w:hint="eastAsia" w:ascii="仿宋_GB2312" w:eastAsia="仿宋_GB2312"/>
        </w:rPr>
        <w:t>2</w:t>
      </w:r>
      <w:r>
        <w:rPr>
          <w:rFonts w:hint="eastAsia" w:ascii="仿宋_GB2312" w:hAnsi="宋体" w:eastAsia="仿宋_GB2312"/>
        </w:rPr>
        <w:t>学分。</w:t>
      </w:r>
    </w:p>
    <w:p>
      <w:pPr>
        <w:widowControl w:val="0"/>
        <w:spacing w:line="360" w:lineRule="auto"/>
        <w:jc w:val="both"/>
        <w:rPr>
          <w:rFonts w:ascii="仿宋_GB2312" w:eastAsia="仿宋_GB2312"/>
        </w:rPr>
      </w:pPr>
      <w:r>
        <w:rPr>
          <w:rFonts w:hint="eastAsia" w:ascii="仿宋_GB2312" w:hAnsi="宋体" w:eastAsia="仿宋_GB2312"/>
        </w:rPr>
        <w:t>（一）学位基础课（</w:t>
      </w:r>
      <w:r>
        <w:rPr>
          <w:rFonts w:hint="eastAsia" w:ascii="仿宋_GB2312" w:eastAsia="仿宋_GB2312"/>
        </w:rPr>
        <w:t>12</w:t>
      </w:r>
      <w:r>
        <w:rPr>
          <w:rFonts w:hint="eastAsia" w:ascii="仿宋_GB2312" w:hAnsi="宋体" w:eastAsia="仿宋_GB2312"/>
        </w:rPr>
        <w:t>学分）</w:t>
      </w:r>
    </w:p>
    <w:p>
      <w:pPr>
        <w:widowControl w:val="0"/>
        <w:spacing w:line="360" w:lineRule="auto"/>
        <w:ind w:firstLine="480" w:firstLineChars="200"/>
        <w:jc w:val="both"/>
        <w:rPr>
          <w:rFonts w:ascii="仿宋_GB2312" w:eastAsia="仿宋_GB2312"/>
        </w:rPr>
      </w:pPr>
      <w:r>
        <w:rPr>
          <w:rFonts w:hint="eastAsia" w:ascii="仿宋_GB2312" w:eastAsia="仿宋_GB2312"/>
        </w:rPr>
        <w:t>1</w:t>
      </w:r>
      <w:r>
        <w:rPr>
          <w:rFonts w:hint="eastAsia" w:ascii="仿宋_GB2312" w:hAnsi="宋体" w:eastAsia="仿宋_GB2312"/>
        </w:rPr>
        <w:t>．英语（</w:t>
      </w:r>
      <w:r>
        <w:rPr>
          <w:rFonts w:hint="eastAsia" w:ascii="仿宋_GB2312" w:eastAsia="仿宋_GB2312"/>
        </w:rPr>
        <w:t>2</w:t>
      </w:r>
      <w:r>
        <w:rPr>
          <w:rFonts w:hint="eastAsia" w:ascii="仿宋_GB2312" w:hAnsi="宋体" w:eastAsia="仿宋_GB2312"/>
        </w:rPr>
        <w:t>学分）</w:t>
      </w:r>
    </w:p>
    <w:p>
      <w:pPr>
        <w:widowControl w:val="0"/>
        <w:spacing w:line="360" w:lineRule="auto"/>
        <w:ind w:firstLine="480" w:firstLineChars="200"/>
        <w:jc w:val="both"/>
        <w:rPr>
          <w:rFonts w:ascii="仿宋_GB2312" w:eastAsia="仿宋_GB2312"/>
        </w:rPr>
      </w:pPr>
      <w:r>
        <w:rPr>
          <w:rFonts w:hint="eastAsia" w:ascii="仿宋_GB2312" w:eastAsia="仿宋_GB2312"/>
        </w:rPr>
        <w:t>2</w:t>
      </w:r>
      <w:r>
        <w:rPr>
          <w:rFonts w:hint="eastAsia" w:ascii="仿宋_GB2312" w:hAnsi="宋体" w:eastAsia="仿宋_GB2312"/>
        </w:rPr>
        <w:t>．中国特色社会主义理论与研究（</w:t>
      </w:r>
      <w:r>
        <w:rPr>
          <w:rFonts w:hint="eastAsia" w:ascii="仿宋_GB2312" w:eastAsia="仿宋_GB2312"/>
        </w:rPr>
        <w:t>2</w:t>
      </w:r>
      <w:r>
        <w:rPr>
          <w:rFonts w:hint="eastAsia" w:ascii="仿宋_GB2312" w:hAnsi="宋体" w:eastAsia="仿宋_GB2312"/>
        </w:rPr>
        <w:t>学分）</w:t>
      </w:r>
    </w:p>
    <w:p>
      <w:pPr>
        <w:widowControl w:val="0"/>
        <w:spacing w:line="360" w:lineRule="auto"/>
        <w:ind w:firstLine="480" w:firstLineChars="200"/>
        <w:jc w:val="both"/>
        <w:rPr>
          <w:rFonts w:ascii="仿宋_GB2312" w:eastAsia="仿宋_GB2312"/>
        </w:rPr>
      </w:pPr>
      <w:r>
        <w:rPr>
          <w:rFonts w:hint="eastAsia" w:ascii="仿宋_GB2312" w:eastAsia="仿宋_GB2312"/>
        </w:rPr>
        <w:t>3</w:t>
      </w:r>
      <w:r>
        <w:rPr>
          <w:rFonts w:hint="eastAsia" w:ascii="仿宋_GB2312" w:hAnsi="宋体" w:eastAsia="仿宋_GB2312"/>
        </w:rPr>
        <w:t>．教育原理（</w:t>
      </w:r>
      <w:r>
        <w:rPr>
          <w:rFonts w:hint="eastAsia" w:ascii="仿宋_GB2312" w:eastAsia="仿宋_GB2312"/>
        </w:rPr>
        <w:t>2</w:t>
      </w:r>
      <w:r>
        <w:rPr>
          <w:rFonts w:hint="eastAsia" w:ascii="仿宋_GB2312" w:hAnsi="宋体" w:eastAsia="仿宋_GB2312"/>
        </w:rPr>
        <w:t>学分）</w:t>
      </w:r>
    </w:p>
    <w:p>
      <w:pPr>
        <w:widowControl w:val="0"/>
        <w:spacing w:line="360" w:lineRule="auto"/>
        <w:ind w:firstLine="480" w:firstLineChars="200"/>
        <w:jc w:val="both"/>
        <w:rPr>
          <w:rFonts w:ascii="仿宋_GB2312" w:eastAsia="仿宋_GB2312"/>
        </w:rPr>
      </w:pPr>
      <w:r>
        <w:rPr>
          <w:rFonts w:hint="eastAsia" w:ascii="仿宋_GB2312" w:eastAsia="仿宋_GB2312"/>
        </w:rPr>
        <w:t>4</w:t>
      </w:r>
      <w:r>
        <w:rPr>
          <w:rFonts w:hint="eastAsia" w:ascii="仿宋_GB2312" w:hAnsi="宋体" w:eastAsia="仿宋_GB2312"/>
        </w:rPr>
        <w:t>．课程与教学论（</w:t>
      </w:r>
      <w:r>
        <w:rPr>
          <w:rFonts w:hint="eastAsia" w:ascii="仿宋_GB2312" w:eastAsia="仿宋_GB2312"/>
        </w:rPr>
        <w:t>2</w:t>
      </w:r>
      <w:r>
        <w:rPr>
          <w:rFonts w:hint="eastAsia" w:ascii="仿宋_GB2312" w:hAnsi="宋体" w:eastAsia="仿宋_GB2312"/>
        </w:rPr>
        <w:t>学分）</w:t>
      </w:r>
    </w:p>
    <w:p>
      <w:pPr>
        <w:widowControl w:val="0"/>
        <w:spacing w:line="360" w:lineRule="auto"/>
        <w:ind w:firstLine="480" w:firstLineChars="200"/>
        <w:jc w:val="both"/>
        <w:rPr>
          <w:rFonts w:ascii="仿宋_GB2312" w:eastAsia="仿宋_GB2312"/>
        </w:rPr>
      </w:pPr>
      <w:r>
        <w:rPr>
          <w:rFonts w:hint="eastAsia" w:ascii="仿宋_GB2312" w:eastAsia="仿宋_GB2312"/>
        </w:rPr>
        <w:t>5</w:t>
      </w:r>
      <w:r>
        <w:rPr>
          <w:rFonts w:hint="eastAsia" w:ascii="仿宋_GB2312" w:hAnsi="宋体" w:eastAsia="仿宋_GB2312"/>
        </w:rPr>
        <w:t>．教育研究方法（</w:t>
      </w:r>
      <w:r>
        <w:rPr>
          <w:rFonts w:hint="eastAsia" w:ascii="仿宋_GB2312" w:eastAsia="仿宋_GB2312"/>
        </w:rPr>
        <w:t>2</w:t>
      </w:r>
      <w:r>
        <w:rPr>
          <w:rFonts w:hint="eastAsia" w:ascii="仿宋_GB2312" w:hAnsi="宋体" w:eastAsia="仿宋_GB2312"/>
        </w:rPr>
        <w:t>学分）</w:t>
      </w:r>
    </w:p>
    <w:p>
      <w:pPr>
        <w:widowControl w:val="0"/>
        <w:spacing w:line="360" w:lineRule="auto"/>
        <w:ind w:firstLine="480" w:firstLineChars="200"/>
        <w:jc w:val="both"/>
        <w:rPr>
          <w:rFonts w:ascii="仿宋_GB2312" w:eastAsia="仿宋_GB2312"/>
        </w:rPr>
      </w:pPr>
      <w:r>
        <w:rPr>
          <w:rFonts w:hint="eastAsia" w:ascii="仿宋_GB2312" w:eastAsia="仿宋_GB2312"/>
        </w:rPr>
        <w:t>6</w:t>
      </w:r>
      <w:r>
        <w:rPr>
          <w:rFonts w:hint="eastAsia" w:ascii="仿宋_GB2312" w:hAnsi="宋体" w:eastAsia="仿宋_GB2312"/>
        </w:rPr>
        <w:t>．心理发展与教育（</w:t>
      </w:r>
      <w:r>
        <w:rPr>
          <w:rFonts w:hint="eastAsia" w:ascii="仿宋_GB2312" w:eastAsia="仿宋_GB2312"/>
        </w:rPr>
        <w:t>2</w:t>
      </w:r>
      <w:r>
        <w:rPr>
          <w:rFonts w:hint="eastAsia" w:ascii="仿宋_GB2312" w:hAnsi="宋体" w:eastAsia="仿宋_GB2312"/>
        </w:rPr>
        <w:t>学分）</w:t>
      </w:r>
    </w:p>
    <w:p>
      <w:pPr>
        <w:widowControl w:val="0"/>
        <w:spacing w:line="360" w:lineRule="auto"/>
        <w:jc w:val="both"/>
        <w:rPr>
          <w:rFonts w:ascii="仿宋_GB2312" w:eastAsia="仿宋_GB2312"/>
          <w:color w:val="000000"/>
        </w:rPr>
      </w:pPr>
      <w:r>
        <w:rPr>
          <w:rFonts w:hint="eastAsia" w:ascii="仿宋_GB2312" w:hAnsi="宋体" w:eastAsia="仿宋_GB2312"/>
          <w:color w:val="000000"/>
        </w:rPr>
        <w:t>（二）专业必修课</w:t>
      </w:r>
      <w:r>
        <w:rPr>
          <w:rFonts w:hint="eastAsia" w:ascii="仿宋_GB2312" w:eastAsia="仿宋_GB2312"/>
          <w:color w:val="000000"/>
        </w:rPr>
        <w:t>(12</w:t>
      </w:r>
      <w:r>
        <w:rPr>
          <w:rFonts w:hint="eastAsia" w:ascii="仿宋_GB2312" w:hAnsi="宋体" w:eastAsia="仿宋_GB2312"/>
          <w:color w:val="000000"/>
        </w:rPr>
        <w:t>学分</w:t>
      </w:r>
      <w:r>
        <w:rPr>
          <w:rFonts w:hint="eastAsia" w:ascii="仿宋_GB2312" w:eastAsia="仿宋_GB2312"/>
          <w:color w:val="000000"/>
        </w:rPr>
        <w:t>)</w:t>
      </w:r>
      <w:r>
        <w:rPr>
          <w:rFonts w:ascii="仿宋_GB2312" w:eastAsia="仿宋_GB2312"/>
          <w:color w:val="000000"/>
        </w:rPr>
        <w:t xml:space="preserve">  </w:t>
      </w:r>
    </w:p>
    <w:p>
      <w:pPr>
        <w:widowControl w:val="0"/>
        <w:spacing w:line="360" w:lineRule="auto"/>
        <w:ind w:firstLine="480" w:firstLineChars="200"/>
        <w:jc w:val="both"/>
        <w:rPr>
          <w:rFonts w:ascii="仿宋_GB2312" w:eastAsia="仿宋_GB2312"/>
          <w:color w:val="000000"/>
        </w:rPr>
      </w:pPr>
      <w:r>
        <w:rPr>
          <w:rFonts w:hint="eastAsia" w:ascii="仿宋_GB2312" w:eastAsia="仿宋_GB2312"/>
          <w:color w:val="000000"/>
        </w:rPr>
        <w:t>1</w:t>
      </w:r>
      <w:r>
        <w:rPr>
          <w:rFonts w:hint="eastAsia" w:ascii="仿宋_GB2312" w:hAnsi="宋体" w:eastAsia="仿宋_GB2312"/>
          <w:color w:val="000000"/>
        </w:rPr>
        <w:t>．语文教育测量与评价（</w:t>
      </w:r>
      <w:r>
        <w:rPr>
          <w:rFonts w:hint="eastAsia" w:ascii="仿宋_GB2312" w:eastAsia="仿宋_GB2312"/>
          <w:color w:val="000000"/>
        </w:rPr>
        <w:t>2</w:t>
      </w:r>
      <w:r>
        <w:rPr>
          <w:rFonts w:hint="eastAsia" w:ascii="仿宋_GB2312" w:hAnsi="宋体" w:eastAsia="仿宋_GB2312"/>
          <w:color w:val="000000"/>
        </w:rPr>
        <w:t>学分）</w:t>
      </w:r>
    </w:p>
    <w:p>
      <w:pPr>
        <w:widowControl w:val="0"/>
        <w:spacing w:line="360" w:lineRule="auto"/>
        <w:ind w:firstLine="480" w:firstLineChars="200"/>
        <w:jc w:val="both"/>
        <w:rPr>
          <w:rFonts w:ascii="仿宋_GB2312" w:eastAsia="仿宋_GB2312"/>
          <w:color w:val="000000"/>
        </w:rPr>
      </w:pPr>
      <w:r>
        <w:rPr>
          <w:rFonts w:hint="eastAsia" w:ascii="仿宋_GB2312" w:eastAsia="仿宋_GB2312"/>
          <w:color w:val="000000"/>
        </w:rPr>
        <w:t>2</w:t>
      </w:r>
      <w:r>
        <w:rPr>
          <w:rFonts w:hint="eastAsia" w:ascii="仿宋_GB2312" w:hAnsi="宋体" w:eastAsia="仿宋_GB2312"/>
          <w:color w:val="000000"/>
        </w:rPr>
        <w:t>．语文课程与教材研究（</w:t>
      </w:r>
      <w:r>
        <w:rPr>
          <w:rFonts w:hint="eastAsia" w:ascii="仿宋_GB2312" w:eastAsia="仿宋_GB2312"/>
          <w:color w:val="000000"/>
        </w:rPr>
        <w:t>2</w:t>
      </w:r>
      <w:r>
        <w:rPr>
          <w:rFonts w:hint="eastAsia" w:ascii="仿宋_GB2312" w:hAnsi="宋体" w:eastAsia="仿宋_GB2312"/>
          <w:color w:val="000000"/>
        </w:rPr>
        <w:t>学分）</w:t>
      </w:r>
    </w:p>
    <w:p>
      <w:pPr>
        <w:widowControl w:val="0"/>
        <w:spacing w:line="360" w:lineRule="auto"/>
        <w:ind w:firstLine="480" w:firstLineChars="200"/>
        <w:jc w:val="both"/>
        <w:rPr>
          <w:rFonts w:ascii="仿宋_GB2312" w:eastAsia="仿宋_GB2312"/>
          <w:color w:val="000000"/>
        </w:rPr>
      </w:pPr>
      <w:r>
        <w:rPr>
          <w:rFonts w:hint="eastAsia" w:ascii="仿宋_GB2312" w:eastAsia="仿宋_GB2312"/>
          <w:color w:val="000000"/>
        </w:rPr>
        <w:t>3</w:t>
      </w:r>
      <w:r>
        <w:rPr>
          <w:rFonts w:hint="eastAsia" w:ascii="仿宋_GB2312" w:hAnsi="宋体" w:eastAsia="仿宋_GB2312"/>
          <w:color w:val="000000"/>
        </w:rPr>
        <w:t>．语文学科前沿专题（</w:t>
      </w:r>
      <w:r>
        <w:rPr>
          <w:rFonts w:hint="eastAsia" w:ascii="仿宋_GB2312" w:eastAsia="仿宋_GB2312"/>
          <w:color w:val="000000"/>
        </w:rPr>
        <w:t>2</w:t>
      </w:r>
      <w:r>
        <w:rPr>
          <w:rFonts w:hint="eastAsia" w:ascii="仿宋_GB2312" w:hAnsi="宋体" w:eastAsia="仿宋_GB2312"/>
          <w:color w:val="000000"/>
        </w:rPr>
        <w:t>学分）</w:t>
      </w:r>
    </w:p>
    <w:p>
      <w:pPr>
        <w:widowControl w:val="0"/>
        <w:spacing w:line="360" w:lineRule="auto"/>
        <w:ind w:firstLine="480" w:firstLineChars="200"/>
        <w:jc w:val="both"/>
        <w:rPr>
          <w:rFonts w:ascii="仿宋_GB2312" w:hAnsi="宋体" w:eastAsia="仿宋_GB2312"/>
          <w:color w:val="000000"/>
        </w:rPr>
      </w:pPr>
      <w:r>
        <w:rPr>
          <w:rFonts w:hint="eastAsia" w:ascii="仿宋_GB2312" w:eastAsia="仿宋_GB2312"/>
          <w:color w:val="000000"/>
        </w:rPr>
        <w:t>4</w:t>
      </w:r>
      <w:r>
        <w:rPr>
          <w:rFonts w:hint="eastAsia" w:ascii="仿宋_GB2312" w:hAnsi="宋体" w:eastAsia="仿宋_GB2312"/>
          <w:color w:val="000000"/>
        </w:rPr>
        <w:t>．语文教学设计与实施（</w:t>
      </w:r>
      <w:r>
        <w:rPr>
          <w:rFonts w:hint="eastAsia" w:ascii="仿宋_GB2312" w:eastAsia="仿宋_GB2312"/>
          <w:color w:val="000000"/>
        </w:rPr>
        <w:t>2</w:t>
      </w:r>
      <w:r>
        <w:rPr>
          <w:rFonts w:hint="eastAsia" w:ascii="仿宋_GB2312" w:hAnsi="宋体" w:eastAsia="仿宋_GB2312"/>
          <w:color w:val="000000"/>
        </w:rPr>
        <w:t>学分）</w:t>
      </w:r>
    </w:p>
    <w:p>
      <w:pPr>
        <w:widowControl w:val="0"/>
        <w:spacing w:line="360" w:lineRule="auto"/>
        <w:ind w:firstLine="480" w:firstLineChars="200"/>
        <w:jc w:val="both"/>
        <w:rPr>
          <w:rFonts w:ascii="仿宋_GB2312" w:hAnsi="宋体" w:eastAsia="仿宋_GB2312"/>
          <w:color w:val="000000"/>
        </w:rPr>
      </w:pPr>
      <w:r>
        <w:rPr>
          <w:rFonts w:hint="eastAsia" w:ascii="仿宋_GB2312" w:hAnsi="宋体" w:eastAsia="仿宋_GB2312"/>
          <w:color w:val="000000"/>
        </w:rPr>
        <w:t>5. 教研论文撰写指导（2学分）</w:t>
      </w:r>
    </w:p>
    <w:p>
      <w:pPr>
        <w:widowControl w:val="0"/>
        <w:spacing w:line="360" w:lineRule="auto"/>
        <w:jc w:val="both"/>
        <w:rPr>
          <w:rFonts w:ascii="仿宋_GB2312" w:eastAsia="仿宋_GB2312"/>
        </w:rPr>
      </w:pPr>
      <w:r>
        <w:rPr>
          <w:rFonts w:hint="eastAsia" w:ascii="仿宋_GB2312" w:hAnsi="宋体" w:eastAsia="仿宋_GB2312"/>
        </w:rPr>
        <w:t>（三）专业选修课（</w:t>
      </w:r>
      <w:r>
        <w:rPr>
          <w:rFonts w:hint="eastAsia" w:ascii="仿宋_GB2312" w:eastAsia="仿宋_GB2312"/>
        </w:rPr>
        <w:t>6</w:t>
      </w:r>
      <w:r>
        <w:rPr>
          <w:rFonts w:hint="eastAsia" w:ascii="仿宋_GB2312" w:hAnsi="宋体" w:eastAsia="仿宋_GB2312"/>
        </w:rPr>
        <w:t>学分）</w:t>
      </w:r>
    </w:p>
    <w:p>
      <w:pPr>
        <w:widowControl w:val="0"/>
        <w:spacing w:line="360" w:lineRule="auto"/>
        <w:ind w:firstLine="480" w:firstLineChars="200"/>
        <w:jc w:val="both"/>
        <w:rPr>
          <w:rFonts w:ascii="仿宋_GB2312" w:eastAsia="仿宋_GB2312"/>
          <w:color w:val="000000"/>
        </w:rPr>
      </w:pPr>
      <w:r>
        <w:rPr>
          <w:rFonts w:hint="eastAsia" w:ascii="仿宋_GB2312" w:eastAsia="仿宋_GB2312"/>
          <w:color w:val="000000"/>
        </w:rPr>
        <w:t>1</w:t>
      </w:r>
      <w:r>
        <w:rPr>
          <w:rFonts w:hint="eastAsia" w:ascii="仿宋_GB2312" w:hAnsi="宋体" w:eastAsia="仿宋_GB2312"/>
          <w:color w:val="000000"/>
        </w:rPr>
        <w:t>．中国古代文学专题（</w:t>
      </w:r>
      <w:r>
        <w:rPr>
          <w:rFonts w:hint="eastAsia" w:ascii="仿宋_GB2312" w:eastAsia="仿宋_GB2312"/>
          <w:color w:val="000000"/>
        </w:rPr>
        <w:t>2</w:t>
      </w:r>
      <w:r>
        <w:rPr>
          <w:rFonts w:hint="eastAsia" w:ascii="仿宋_GB2312" w:hAnsi="宋体" w:eastAsia="仿宋_GB2312"/>
          <w:color w:val="000000"/>
        </w:rPr>
        <w:t>学分）</w:t>
      </w:r>
    </w:p>
    <w:p>
      <w:pPr>
        <w:widowControl w:val="0"/>
        <w:spacing w:line="360" w:lineRule="auto"/>
        <w:ind w:firstLine="480" w:firstLineChars="200"/>
        <w:jc w:val="both"/>
        <w:rPr>
          <w:rFonts w:ascii="仿宋_GB2312" w:eastAsia="仿宋_GB2312"/>
          <w:color w:val="000000"/>
        </w:rPr>
      </w:pPr>
      <w:r>
        <w:rPr>
          <w:rFonts w:hint="eastAsia" w:ascii="仿宋_GB2312" w:eastAsia="仿宋_GB2312"/>
          <w:color w:val="000000"/>
        </w:rPr>
        <w:t>2</w:t>
      </w:r>
      <w:r>
        <w:rPr>
          <w:rFonts w:hint="eastAsia" w:ascii="仿宋_GB2312" w:hAnsi="宋体" w:eastAsia="仿宋_GB2312"/>
          <w:color w:val="000000"/>
        </w:rPr>
        <w:t>．汉字文化专题（</w:t>
      </w:r>
      <w:r>
        <w:rPr>
          <w:rFonts w:hint="eastAsia" w:ascii="仿宋_GB2312" w:eastAsia="仿宋_GB2312"/>
          <w:color w:val="000000"/>
        </w:rPr>
        <w:t>2</w:t>
      </w:r>
      <w:r>
        <w:rPr>
          <w:rFonts w:hint="eastAsia" w:ascii="仿宋_GB2312" w:hAnsi="宋体" w:eastAsia="仿宋_GB2312"/>
          <w:color w:val="000000"/>
        </w:rPr>
        <w:t>学分）</w:t>
      </w:r>
    </w:p>
    <w:p>
      <w:pPr>
        <w:widowControl w:val="0"/>
        <w:spacing w:line="360" w:lineRule="auto"/>
        <w:ind w:firstLine="480" w:firstLineChars="200"/>
        <w:jc w:val="both"/>
        <w:rPr>
          <w:rFonts w:ascii="仿宋_GB2312" w:eastAsia="仿宋_GB2312"/>
          <w:b/>
          <w:bCs/>
          <w:color w:val="000000"/>
        </w:rPr>
      </w:pPr>
      <w:r>
        <w:rPr>
          <w:rFonts w:hint="eastAsia" w:ascii="仿宋_GB2312" w:eastAsia="仿宋_GB2312"/>
          <w:color w:val="000000"/>
        </w:rPr>
        <w:t>3</w:t>
      </w:r>
      <w:r>
        <w:rPr>
          <w:rFonts w:hint="eastAsia" w:ascii="仿宋_GB2312" w:hAnsi="宋体" w:eastAsia="仿宋_GB2312"/>
          <w:color w:val="000000"/>
        </w:rPr>
        <w:t>．中国现当代文学专题 （</w:t>
      </w:r>
      <w:r>
        <w:rPr>
          <w:rFonts w:hint="eastAsia" w:ascii="仿宋_GB2312" w:eastAsia="仿宋_GB2312"/>
          <w:color w:val="000000"/>
        </w:rPr>
        <w:t>2</w:t>
      </w:r>
      <w:r>
        <w:rPr>
          <w:rFonts w:hint="eastAsia" w:ascii="仿宋_GB2312" w:hAnsi="宋体" w:eastAsia="仿宋_GB2312"/>
          <w:color w:val="000000"/>
        </w:rPr>
        <w:t>学分）</w:t>
      </w:r>
    </w:p>
    <w:p>
      <w:pPr>
        <w:widowControl w:val="0"/>
        <w:spacing w:line="360" w:lineRule="auto"/>
        <w:ind w:firstLine="480" w:firstLineChars="200"/>
        <w:jc w:val="both"/>
        <w:rPr>
          <w:rFonts w:ascii="仿宋_GB2312" w:eastAsia="仿宋_GB2312"/>
          <w:color w:val="000000"/>
        </w:rPr>
      </w:pPr>
      <w:r>
        <w:rPr>
          <w:rFonts w:hint="eastAsia" w:ascii="仿宋_GB2312" w:eastAsia="仿宋_GB2312"/>
          <w:color w:val="000000"/>
        </w:rPr>
        <w:t>4</w:t>
      </w:r>
      <w:r>
        <w:rPr>
          <w:rFonts w:hint="eastAsia" w:ascii="仿宋_GB2312" w:hAnsi="宋体" w:eastAsia="仿宋_GB2312"/>
          <w:color w:val="000000"/>
        </w:rPr>
        <w:t>．文艺理论专题（</w:t>
      </w:r>
      <w:r>
        <w:rPr>
          <w:rFonts w:hint="eastAsia" w:ascii="仿宋_GB2312" w:eastAsia="仿宋_GB2312"/>
          <w:color w:val="000000"/>
        </w:rPr>
        <w:t>2</w:t>
      </w:r>
      <w:r>
        <w:rPr>
          <w:rFonts w:hint="eastAsia" w:ascii="仿宋_GB2312" w:hAnsi="宋体" w:eastAsia="仿宋_GB2312"/>
          <w:color w:val="000000"/>
        </w:rPr>
        <w:t>学分）</w:t>
      </w:r>
    </w:p>
    <w:p>
      <w:pPr>
        <w:widowControl w:val="0"/>
        <w:spacing w:line="360" w:lineRule="auto"/>
        <w:jc w:val="both"/>
        <w:rPr>
          <w:rFonts w:ascii="仿宋_GB2312" w:eastAsia="仿宋_GB2312"/>
        </w:rPr>
      </w:pPr>
      <w:r>
        <w:rPr>
          <w:rFonts w:hint="eastAsia" w:ascii="仿宋_GB2312" w:hAnsi="宋体" w:eastAsia="仿宋_GB2312"/>
        </w:rPr>
        <w:t>（四）实践教学</w:t>
      </w:r>
    </w:p>
    <w:p>
      <w:pPr>
        <w:widowControl w:val="0"/>
        <w:spacing w:line="360" w:lineRule="auto"/>
        <w:ind w:firstLine="480" w:firstLineChars="200"/>
        <w:jc w:val="both"/>
        <w:rPr>
          <w:rFonts w:ascii="仿宋_GB2312" w:eastAsia="仿宋_GB2312"/>
        </w:rPr>
      </w:pPr>
      <w:r>
        <w:rPr>
          <w:rFonts w:hint="eastAsia" w:ascii="仿宋_GB2312" w:hAnsi="宋体" w:eastAsia="仿宋_GB2312"/>
          <w:color w:val="000000"/>
        </w:rPr>
        <w:t>实践教学为</w:t>
      </w:r>
      <w:r>
        <w:rPr>
          <w:rFonts w:hint="eastAsia" w:ascii="仿宋_GB2312" w:eastAsia="仿宋_GB2312"/>
          <w:color w:val="000000"/>
        </w:rPr>
        <w:t>8</w:t>
      </w:r>
      <w:r>
        <w:rPr>
          <w:rFonts w:hint="eastAsia" w:ascii="仿宋_GB2312" w:hAnsi="宋体" w:eastAsia="仿宋_GB2312"/>
          <w:color w:val="000000"/>
        </w:rPr>
        <w:t>个学分，时间原则上不少于一年，包括教育实习、教育见习、微格教学、教育调查，课例分析，班级与课堂管理实务等实践形式，</w:t>
      </w:r>
      <w:r>
        <w:rPr>
          <w:rFonts w:hint="eastAsia" w:ascii="仿宋_GB2312" w:hAnsi="宋体" w:eastAsia="仿宋_GB2312"/>
        </w:rPr>
        <w:t>其中到中小学进行实践活动的时间不少于半年（创造条件，尽可能采取顶岗实习的方式）。</w:t>
      </w:r>
    </w:p>
    <w:p>
      <w:pPr>
        <w:widowControl w:val="0"/>
        <w:spacing w:line="360" w:lineRule="auto"/>
        <w:jc w:val="both"/>
        <w:rPr>
          <w:rFonts w:ascii="仿宋_GB2312" w:eastAsia="仿宋_GB2312"/>
          <w:b/>
        </w:rPr>
      </w:pPr>
      <w:r>
        <w:rPr>
          <w:rFonts w:hint="eastAsia" w:ascii="仿宋_GB2312" w:hAnsi="宋体" w:eastAsia="仿宋_GB2312"/>
          <w:b/>
        </w:rPr>
        <w:t>五、教学方式</w:t>
      </w:r>
    </w:p>
    <w:p>
      <w:pPr>
        <w:widowControl w:val="0"/>
        <w:spacing w:line="360" w:lineRule="auto"/>
        <w:ind w:firstLine="480" w:firstLineChars="200"/>
        <w:jc w:val="both"/>
        <w:rPr>
          <w:rFonts w:ascii="仿宋_GB2312" w:eastAsia="仿宋_GB2312"/>
        </w:rPr>
      </w:pPr>
      <w:r>
        <w:rPr>
          <w:rFonts w:hint="eastAsia" w:ascii="仿宋_GB2312" w:hAnsi="宋体" w:eastAsia="仿宋_GB2312"/>
        </w:rPr>
        <w:t>本专业课程设置以实际应用为导向，以职业需求为目标，以综合素养和应用知识与能力的提高为核心。教学内容强调理论性与应用性课程的有机结合。教学方式上注重运用团队学习、突出案例分析、现场研究、模拟训练等方法，培养学生研究实践问题的意识和能力。课程学习主要在校内完成，实习、实践在现场或实习单位完成。实行校内外双导师制，以校内导师指导为主，校外导师参与实践过程、项目研究、课程与论文等多个环节的指导工作。吸收不同学科领域的专家、学者和实践领域有丰富经验的专业人员，共同承担本专业学位研究生的培养工作。</w:t>
      </w:r>
    </w:p>
    <w:p>
      <w:pPr>
        <w:widowControl w:val="0"/>
        <w:spacing w:line="360" w:lineRule="auto"/>
        <w:jc w:val="both"/>
        <w:rPr>
          <w:rFonts w:ascii="仿宋_GB2312" w:eastAsia="仿宋_GB2312"/>
          <w:b/>
        </w:rPr>
      </w:pPr>
      <w:r>
        <w:rPr>
          <w:rFonts w:hint="eastAsia" w:ascii="仿宋_GB2312" w:hAnsi="宋体" w:eastAsia="仿宋_GB2312"/>
          <w:b/>
        </w:rPr>
        <w:t>六、学位论文及学位授予</w:t>
      </w:r>
    </w:p>
    <w:p>
      <w:pPr>
        <w:widowControl w:val="0"/>
        <w:spacing w:line="360" w:lineRule="auto"/>
        <w:ind w:firstLine="480" w:firstLineChars="200"/>
        <w:jc w:val="both"/>
        <w:rPr>
          <w:rFonts w:ascii="仿宋_GB2312" w:eastAsia="仿宋_GB2312"/>
        </w:rPr>
      </w:pPr>
      <w:r>
        <w:rPr>
          <w:rFonts w:hint="eastAsia" w:ascii="仿宋_GB2312" w:eastAsia="仿宋_GB2312"/>
        </w:rPr>
        <w:t>1．</w:t>
      </w:r>
      <w:r>
        <w:rPr>
          <w:rFonts w:hint="eastAsia" w:ascii="仿宋_GB2312" w:hAnsi="宋体" w:eastAsia="仿宋_GB2312"/>
        </w:rPr>
        <w:t>学位论文环节</w:t>
      </w:r>
    </w:p>
    <w:p>
      <w:pPr>
        <w:widowControl w:val="0"/>
        <w:spacing w:line="360" w:lineRule="auto"/>
        <w:ind w:firstLine="480" w:firstLineChars="200"/>
        <w:jc w:val="both"/>
        <w:rPr>
          <w:rFonts w:hint="eastAsia" w:ascii="仿宋_GB2312" w:hAnsi="宋体" w:eastAsia="仿宋_GB2312"/>
        </w:rPr>
      </w:pPr>
      <w:r>
        <w:rPr>
          <w:rFonts w:hint="eastAsia" w:ascii="仿宋_GB2312" w:hAnsi="宋体" w:eastAsia="仿宋_GB2312"/>
        </w:rPr>
        <w:t>学位论文环节包含开题报告、论文中期报告和论文答辩三个有机组成部分。学生通过资格审查后方可进入论文开题环节，开题通过后方可进入论文撰写阶段。</w:t>
      </w:r>
    </w:p>
    <w:p>
      <w:pPr>
        <w:widowControl w:val="0"/>
        <w:spacing w:line="360" w:lineRule="auto"/>
        <w:ind w:firstLine="480" w:firstLineChars="200"/>
        <w:jc w:val="both"/>
        <w:rPr>
          <w:rFonts w:ascii="仿宋_GB2312" w:eastAsia="仿宋_GB2312"/>
        </w:rPr>
      </w:pPr>
      <w:r>
        <w:rPr>
          <w:rFonts w:hint="eastAsia" w:ascii="仿宋_GB2312" w:hAnsi="宋体" w:eastAsia="仿宋_GB2312"/>
        </w:rPr>
        <w:t>学位论文应紧密联系基础教育实践，以研究基础教育学校和中等职业技术学校语文教学中的重点实际问题为主</w:t>
      </w:r>
      <w:r>
        <w:rPr>
          <w:rFonts w:hint="eastAsia" w:ascii="仿宋_GB2312" w:hAnsi="宋体" w:eastAsia="仿宋_GB2312"/>
        </w:rPr>
        <w:t>。全日制硕士研究生论文字数不少于</w:t>
      </w:r>
      <w:r>
        <w:rPr>
          <w:rFonts w:hint="eastAsia" w:ascii="仿宋_GB2312" w:hAnsi="宋体" w:eastAsia="仿宋_GB2312"/>
          <w:lang w:val="en-US" w:eastAsia="zh-CN"/>
        </w:rPr>
        <w:t>2</w:t>
      </w:r>
      <w:r>
        <w:rPr>
          <w:rFonts w:hint="eastAsia" w:ascii="仿宋_GB2312" w:hAnsi="宋体" w:eastAsia="仿宋_GB2312"/>
        </w:rPr>
        <w:t>万</w:t>
      </w:r>
      <w:r>
        <w:rPr>
          <w:rFonts w:hint="eastAsia" w:ascii="仿宋_GB2312" w:hAnsi="宋体" w:eastAsia="仿宋_GB2312"/>
        </w:rPr>
        <w:t>字，在职攻读硕士学位研究生论文字数不少于</w:t>
      </w:r>
      <w:r>
        <w:rPr>
          <w:rFonts w:hint="eastAsia" w:ascii="仿宋_GB2312" w:hAnsi="宋体" w:eastAsia="仿宋_GB2312"/>
          <w:lang w:val="en-US" w:eastAsia="zh-CN"/>
        </w:rPr>
        <w:t>2</w:t>
      </w:r>
      <w:r>
        <w:rPr>
          <w:rFonts w:hint="eastAsia" w:ascii="仿宋_GB2312" w:hAnsi="宋体" w:eastAsia="仿宋_GB2312"/>
        </w:rPr>
        <w:t>万字</w:t>
      </w:r>
      <w:r>
        <w:rPr>
          <w:rFonts w:hint="eastAsia" w:ascii="仿宋_GB2312" w:hAnsi="宋体" w:eastAsia="仿宋_GB2312"/>
        </w:rPr>
        <w:t>、参考文献不少于</w:t>
      </w:r>
      <w:r>
        <w:rPr>
          <w:rFonts w:hint="eastAsia" w:ascii="仿宋_GB2312" w:eastAsia="仿宋_GB2312"/>
        </w:rPr>
        <w:t>20</w:t>
      </w:r>
      <w:r>
        <w:rPr>
          <w:rFonts w:hint="eastAsia" w:ascii="仿宋_GB2312" w:hAnsi="宋体" w:eastAsia="仿宋_GB2312"/>
        </w:rPr>
        <w:t>篇。</w:t>
      </w:r>
    </w:p>
    <w:p>
      <w:pPr>
        <w:widowControl w:val="0"/>
        <w:spacing w:line="360" w:lineRule="auto"/>
        <w:ind w:firstLine="480" w:firstLineChars="200"/>
        <w:jc w:val="both"/>
        <w:rPr>
          <w:rFonts w:ascii="仿宋_GB2312" w:eastAsia="仿宋_GB2312"/>
        </w:rPr>
      </w:pPr>
      <w:r>
        <w:rPr>
          <w:rFonts w:hint="eastAsia" w:ascii="仿宋_GB2312" w:eastAsia="仿宋_GB2312"/>
        </w:rPr>
        <w:t>2．</w:t>
      </w:r>
      <w:r>
        <w:rPr>
          <w:rFonts w:hint="eastAsia" w:ascii="仿宋_GB2312" w:hAnsi="宋体" w:eastAsia="仿宋_GB2312"/>
        </w:rPr>
        <w:t>学位申请</w:t>
      </w:r>
    </w:p>
    <w:p>
      <w:pPr>
        <w:widowControl w:val="0"/>
        <w:spacing w:line="360" w:lineRule="auto"/>
        <w:ind w:firstLine="480" w:firstLineChars="200"/>
        <w:jc w:val="both"/>
        <w:rPr>
          <w:rFonts w:ascii="仿宋_GB2312" w:eastAsia="仿宋_GB2312"/>
        </w:rPr>
      </w:pPr>
      <w:r>
        <w:rPr>
          <w:rFonts w:hint="eastAsia" w:ascii="仿宋_GB2312" w:hAnsi="宋体" w:eastAsia="仿宋_GB2312"/>
        </w:rPr>
        <w:t>学员通过相应课程考试或考核，取得规定的学分，其学位论文通过专家评阅并符合学位规范要求，可提出学位申请。</w:t>
      </w:r>
    </w:p>
    <w:p>
      <w:pPr>
        <w:widowControl w:val="0"/>
        <w:spacing w:line="360" w:lineRule="auto"/>
        <w:ind w:firstLine="480" w:firstLineChars="200"/>
        <w:jc w:val="both"/>
        <w:rPr>
          <w:rFonts w:ascii="仿宋_GB2312" w:eastAsia="仿宋_GB2312"/>
        </w:rPr>
      </w:pPr>
      <w:r>
        <w:rPr>
          <w:rFonts w:hint="eastAsia" w:ascii="仿宋_GB2312" w:hAnsi="宋体" w:eastAsia="仿宋_GB2312"/>
        </w:rPr>
        <w:t>学位论文评阅人和答辩委员会成员中，必须至少有一名从事中学教学工作、具有高级职称的语文教师参加。</w:t>
      </w:r>
    </w:p>
    <w:p>
      <w:pPr>
        <w:widowControl w:val="0"/>
        <w:spacing w:line="360" w:lineRule="auto"/>
        <w:ind w:firstLine="480" w:firstLineChars="200"/>
        <w:jc w:val="both"/>
        <w:rPr>
          <w:rFonts w:ascii="仿宋_GB2312" w:eastAsia="仿宋_GB2312"/>
        </w:rPr>
      </w:pPr>
      <w:r>
        <w:rPr>
          <w:rFonts w:hint="eastAsia" w:ascii="仿宋_GB2312" w:hAnsi="宋体" w:eastAsia="仿宋_GB2312"/>
        </w:rPr>
        <w:t>通过学位论文答辩及学位申请的考查，达到国家规定的硕士学位水平的学员，经学位授予单位学位评定委员会审核，授予教育硕士专业学位，同时获得硕士研究生毕业证书。</w:t>
      </w:r>
    </w:p>
    <w:p>
      <w:pPr>
        <w:widowControl w:val="0"/>
        <w:spacing w:line="360" w:lineRule="auto"/>
        <w:jc w:val="both"/>
        <w:rPr>
          <w:rFonts w:ascii="仿宋_GB2312" w:eastAsia="仿宋_GB2312"/>
          <w:b/>
        </w:rPr>
      </w:pPr>
      <w:r>
        <w:rPr>
          <w:rFonts w:hint="eastAsia" w:ascii="仿宋_GB2312" w:hAnsi="宋体" w:eastAsia="仿宋_GB2312"/>
          <w:b/>
        </w:rPr>
        <w:t>七、其它</w:t>
      </w:r>
    </w:p>
    <w:p>
      <w:pPr>
        <w:widowControl w:val="0"/>
        <w:spacing w:line="360" w:lineRule="auto"/>
        <w:ind w:firstLine="480" w:firstLineChars="200"/>
        <w:jc w:val="both"/>
        <w:rPr>
          <w:rFonts w:ascii="仿宋_GB2312" w:eastAsia="仿宋_GB2312"/>
        </w:rPr>
      </w:pPr>
      <w:r>
        <w:rPr>
          <w:rFonts w:hint="eastAsia" w:ascii="仿宋_GB2312" w:hAnsi="宋体" w:eastAsia="仿宋_GB2312"/>
        </w:rPr>
        <w:t>非师范类专业学生入学后，应补修教育学、心理学和语文学科教学论共计</w:t>
      </w:r>
      <w:r>
        <w:rPr>
          <w:rFonts w:hint="eastAsia" w:ascii="仿宋_GB2312" w:eastAsia="仿宋_GB2312"/>
        </w:rPr>
        <w:t>3</w:t>
      </w:r>
      <w:r>
        <w:rPr>
          <w:rFonts w:hint="eastAsia" w:ascii="仿宋_GB2312" w:hAnsi="宋体" w:eastAsia="仿宋_GB2312"/>
        </w:rPr>
        <w:t>门教师教育课程；跨专业学生入学后，补修中国古代文学史（补修一学期即可）、文学概论共计</w:t>
      </w:r>
      <w:r>
        <w:rPr>
          <w:rFonts w:hint="eastAsia" w:ascii="仿宋_GB2312" w:eastAsia="仿宋_GB2312"/>
        </w:rPr>
        <w:t>2</w:t>
      </w:r>
      <w:r>
        <w:rPr>
          <w:rFonts w:hint="eastAsia" w:ascii="仿宋_GB2312" w:hAnsi="宋体" w:eastAsia="仿宋_GB2312"/>
        </w:rPr>
        <w:t>门语文教育专业的基础课。上述补修课程不计学分。</w:t>
      </w:r>
    </w:p>
    <w:p>
      <w:pPr>
        <w:widowControl w:val="0"/>
        <w:spacing w:line="360" w:lineRule="auto"/>
        <w:jc w:val="both"/>
        <w:rPr>
          <w:rFonts w:hint="eastAsia" w:ascii="黑体" w:hAnsi="黑体" w:eastAsia="黑体" w:cs="黑体"/>
          <w:b/>
          <w:sz w:val="32"/>
          <w:szCs w:val="32"/>
        </w:rPr>
      </w:pPr>
    </w:p>
    <w:p>
      <w:pPr>
        <w:widowControl w:val="0"/>
        <w:spacing w:line="360" w:lineRule="auto"/>
        <w:jc w:val="both"/>
        <w:rPr>
          <w:rFonts w:hint="eastAsia" w:ascii="黑体" w:hAnsi="黑体" w:eastAsia="黑体" w:cs="黑体"/>
          <w:b/>
          <w:sz w:val="32"/>
          <w:szCs w:val="32"/>
        </w:rPr>
      </w:pPr>
    </w:p>
    <w:p>
      <w:pPr>
        <w:widowControl w:val="0"/>
        <w:spacing w:line="360" w:lineRule="auto"/>
        <w:jc w:val="both"/>
        <w:rPr>
          <w:rFonts w:hint="eastAsia" w:ascii="黑体" w:hAnsi="黑体" w:eastAsia="黑体" w:cs="黑体"/>
          <w:b/>
          <w:sz w:val="32"/>
          <w:szCs w:val="32"/>
        </w:rPr>
      </w:pPr>
    </w:p>
    <w:p>
      <w:pPr>
        <w:widowControl w:val="0"/>
        <w:spacing w:line="360" w:lineRule="auto"/>
        <w:jc w:val="both"/>
        <w:rPr>
          <w:rFonts w:hint="eastAsia" w:ascii="黑体" w:hAnsi="黑体" w:eastAsia="黑体" w:cs="黑体"/>
          <w:b/>
          <w:sz w:val="32"/>
          <w:szCs w:val="32"/>
        </w:rPr>
      </w:pPr>
    </w:p>
    <w:p>
      <w:pPr>
        <w:widowControl w:val="0"/>
        <w:spacing w:line="360" w:lineRule="auto"/>
        <w:jc w:val="both"/>
        <w:rPr>
          <w:rFonts w:hint="eastAsia" w:ascii="黑体" w:hAnsi="黑体" w:eastAsia="黑体" w:cs="黑体"/>
          <w:b/>
          <w:sz w:val="32"/>
          <w:szCs w:val="32"/>
        </w:rPr>
      </w:pPr>
    </w:p>
    <w:p>
      <w:pPr>
        <w:widowControl w:val="0"/>
        <w:spacing w:line="360" w:lineRule="auto"/>
        <w:jc w:val="both"/>
        <w:rPr>
          <w:rFonts w:hint="eastAsia" w:ascii="黑体" w:hAnsi="黑体" w:eastAsia="黑体" w:cs="黑体"/>
          <w:b/>
          <w:sz w:val="32"/>
          <w:szCs w:val="32"/>
        </w:rPr>
      </w:pPr>
    </w:p>
    <w:p>
      <w:pPr>
        <w:widowControl w:val="0"/>
        <w:spacing w:line="360" w:lineRule="auto"/>
        <w:jc w:val="both"/>
        <w:rPr>
          <w:rFonts w:hint="eastAsia" w:ascii="黑体" w:hAnsi="黑体" w:eastAsia="黑体" w:cs="黑体"/>
          <w:b/>
          <w:sz w:val="32"/>
          <w:szCs w:val="32"/>
        </w:rPr>
      </w:pPr>
    </w:p>
    <w:p>
      <w:pPr>
        <w:widowControl w:val="0"/>
        <w:spacing w:line="360" w:lineRule="auto"/>
        <w:jc w:val="both"/>
        <w:rPr>
          <w:rFonts w:hint="eastAsia" w:ascii="黑体" w:hAnsi="黑体" w:eastAsia="黑体" w:cs="黑体"/>
          <w:b/>
          <w:sz w:val="32"/>
          <w:szCs w:val="32"/>
        </w:rPr>
      </w:pPr>
    </w:p>
    <w:p>
      <w:pPr>
        <w:widowControl w:val="0"/>
        <w:spacing w:line="360" w:lineRule="auto"/>
        <w:jc w:val="both"/>
        <w:rPr>
          <w:rFonts w:hint="eastAsia" w:ascii="黑体" w:hAnsi="黑体" w:eastAsia="黑体" w:cs="黑体"/>
          <w:b/>
          <w:sz w:val="32"/>
          <w:szCs w:val="32"/>
        </w:rPr>
      </w:pPr>
    </w:p>
    <w:p>
      <w:pPr>
        <w:widowControl w:val="0"/>
        <w:spacing w:line="360" w:lineRule="auto"/>
        <w:jc w:val="both"/>
        <w:rPr>
          <w:rFonts w:hint="eastAsia" w:ascii="黑体" w:hAnsi="黑体" w:eastAsia="黑体" w:cs="黑体"/>
          <w:b/>
          <w:sz w:val="32"/>
          <w:szCs w:val="32"/>
        </w:rPr>
      </w:pPr>
    </w:p>
    <w:p>
      <w:pPr>
        <w:widowControl w:val="0"/>
        <w:spacing w:line="360" w:lineRule="auto"/>
        <w:jc w:val="both"/>
        <w:rPr>
          <w:rFonts w:hint="eastAsia" w:ascii="黑体" w:hAnsi="黑体" w:eastAsia="黑体" w:cs="黑体"/>
          <w:b/>
          <w:sz w:val="32"/>
          <w:szCs w:val="32"/>
        </w:rPr>
      </w:pPr>
      <w:r>
        <w:rPr>
          <w:rFonts w:hint="eastAsia" w:ascii="黑体" w:hAnsi="黑体" w:eastAsia="黑体" w:cs="黑体"/>
          <w:b/>
          <w:sz w:val="32"/>
          <w:szCs w:val="32"/>
        </w:rPr>
        <w:t>学科教学（语文）(全日制)专业学位研究生课程计划表</w:t>
      </w:r>
    </w:p>
    <w:tbl>
      <w:tblPr>
        <w:tblStyle w:val="2"/>
        <w:tblW w:w="91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993"/>
        <w:gridCol w:w="1117"/>
        <w:gridCol w:w="2714"/>
        <w:gridCol w:w="551"/>
        <w:gridCol w:w="551"/>
        <w:gridCol w:w="914"/>
        <w:gridCol w:w="632"/>
        <w:gridCol w:w="1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587" w:type="dxa"/>
            <w:gridSpan w:val="2"/>
            <w:noWrap w:val="0"/>
            <w:tcMar>
              <w:left w:w="28" w:type="dxa"/>
              <w:right w:w="28" w:type="dxa"/>
            </w:tcMar>
            <w:vAlign w:val="center"/>
          </w:tcPr>
          <w:p>
            <w:pPr>
              <w:widowControl w:val="0"/>
              <w:jc w:val="center"/>
              <w:rPr>
                <w:rFonts w:ascii="仿宋_GB2312" w:eastAsia="仿宋_GB2312"/>
                <w:b/>
                <w:sz w:val="21"/>
                <w:szCs w:val="21"/>
              </w:rPr>
            </w:pPr>
            <w:r>
              <w:rPr>
                <w:rFonts w:hint="eastAsia" w:ascii="仿宋_GB2312" w:hAnsi="宋体" w:eastAsia="仿宋_GB2312"/>
                <w:b/>
                <w:sz w:val="21"/>
                <w:szCs w:val="21"/>
              </w:rPr>
              <w:t>课程类别</w:t>
            </w:r>
          </w:p>
        </w:tc>
        <w:tc>
          <w:tcPr>
            <w:tcW w:w="1117" w:type="dxa"/>
            <w:noWrap w:val="0"/>
            <w:tcMar>
              <w:left w:w="28" w:type="dxa"/>
              <w:right w:w="28" w:type="dxa"/>
            </w:tcMar>
            <w:vAlign w:val="center"/>
          </w:tcPr>
          <w:p>
            <w:pPr>
              <w:widowControl w:val="0"/>
              <w:jc w:val="center"/>
              <w:rPr>
                <w:rFonts w:ascii="仿宋_GB2312" w:eastAsia="仿宋_GB2312"/>
                <w:b/>
                <w:sz w:val="21"/>
                <w:szCs w:val="21"/>
              </w:rPr>
            </w:pPr>
            <w:r>
              <w:rPr>
                <w:rFonts w:hint="eastAsia" w:ascii="仿宋_GB2312" w:hAnsi="宋体" w:eastAsia="仿宋_GB2312"/>
                <w:b/>
                <w:sz w:val="21"/>
                <w:szCs w:val="21"/>
              </w:rPr>
              <w:t>课程编码</w:t>
            </w:r>
          </w:p>
        </w:tc>
        <w:tc>
          <w:tcPr>
            <w:tcW w:w="2714" w:type="dxa"/>
            <w:noWrap w:val="0"/>
            <w:tcMar>
              <w:left w:w="28" w:type="dxa"/>
              <w:right w:w="28" w:type="dxa"/>
            </w:tcMar>
            <w:vAlign w:val="center"/>
          </w:tcPr>
          <w:p>
            <w:pPr>
              <w:widowControl w:val="0"/>
              <w:jc w:val="center"/>
              <w:rPr>
                <w:rFonts w:ascii="仿宋_GB2312" w:eastAsia="仿宋_GB2312"/>
                <w:b/>
                <w:sz w:val="21"/>
                <w:szCs w:val="21"/>
              </w:rPr>
            </w:pPr>
            <w:r>
              <w:rPr>
                <w:rFonts w:hint="eastAsia" w:ascii="仿宋_GB2312" w:hAnsi="宋体" w:eastAsia="仿宋_GB2312"/>
                <w:b/>
                <w:sz w:val="21"/>
                <w:szCs w:val="21"/>
              </w:rPr>
              <w:t>课程名称</w:t>
            </w:r>
          </w:p>
        </w:tc>
        <w:tc>
          <w:tcPr>
            <w:tcW w:w="551" w:type="dxa"/>
            <w:noWrap w:val="0"/>
            <w:tcMar>
              <w:left w:w="28" w:type="dxa"/>
              <w:right w:w="28" w:type="dxa"/>
            </w:tcMar>
            <w:vAlign w:val="center"/>
          </w:tcPr>
          <w:p>
            <w:pPr>
              <w:widowControl w:val="0"/>
              <w:jc w:val="center"/>
              <w:rPr>
                <w:rFonts w:ascii="仿宋_GB2312" w:eastAsia="仿宋_GB2312"/>
                <w:b/>
                <w:sz w:val="21"/>
                <w:szCs w:val="21"/>
              </w:rPr>
            </w:pPr>
            <w:r>
              <w:rPr>
                <w:rFonts w:hint="eastAsia" w:ascii="仿宋_GB2312" w:hAnsi="宋体" w:eastAsia="仿宋_GB2312"/>
                <w:b/>
                <w:sz w:val="21"/>
                <w:szCs w:val="21"/>
              </w:rPr>
              <w:t>学时</w:t>
            </w:r>
          </w:p>
        </w:tc>
        <w:tc>
          <w:tcPr>
            <w:tcW w:w="551" w:type="dxa"/>
            <w:noWrap w:val="0"/>
            <w:tcMar>
              <w:left w:w="28" w:type="dxa"/>
              <w:right w:w="28" w:type="dxa"/>
            </w:tcMar>
            <w:vAlign w:val="center"/>
          </w:tcPr>
          <w:p>
            <w:pPr>
              <w:widowControl w:val="0"/>
              <w:jc w:val="center"/>
              <w:rPr>
                <w:rFonts w:ascii="仿宋_GB2312" w:eastAsia="仿宋_GB2312"/>
                <w:b/>
                <w:sz w:val="21"/>
                <w:szCs w:val="21"/>
              </w:rPr>
            </w:pPr>
            <w:r>
              <w:rPr>
                <w:rFonts w:hint="eastAsia" w:ascii="仿宋_GB2312" w:hAnsi="宋体" w:eastAsia="仿宋_GB2312"/>
                <w:b/>
                <w:sz w:val="21"/>
                <w:szCs w:val="21"/>
              </w:rPr>
              <w:t>学分</w:t>
            </w:r>
          </w:p>
        </w:tc>
        <w:tc>
          <w:tcPr>
            <w:tcW w:w="914" w:type="dxa"/>
            <w:noWrap w:val="0"/>
            <w:tcMar>
              <w:left w:w="28" w:type="dxa"/>
              <w:right w:w="28" w:type="dxa"/>
            </w:tcMar>
            <w:vAlign w:val="center"/>
          </w:tcPr>
          <w:p>
            <w:pPr>
              <w:widowControl w:val="0"/>
              <w:spacing w:line="230" w:lineRule="exact"/>
              <w:jc w:val="center"/>
              <w:rPr>
                <w:rFonts w:ascii="仿宋_GB2312" w:eastAsia="仿宋_GB2312"/>
                <w:b/>
                <w:sz w:val="21"/>
                <w:szCs w:val="21"/>
              </w:rPr>
            </w:pPr>
            <w:r>
              <w:rPr>
                <w:rFonts w:hint="eastAsia" w:ascii="仿宋_GB2312" w:hAnsi="宋体" w:eastAsia="仿宋_GB2312"/>
                <w:b/>
                <w:sz w:val="21"/>
                <w:szCs w:val="21"/>
              </w:rPr>
              <w:t>开课时间</w:t>
            </w:r>
          </w:p>
        </w:tc>
        <w:tc>
          <w:tcPr>
            <w:tcW w:w="632" w:type="dxa"/>
            <w:noWrap w:val="0"/>
            <w:tcMar>
              <w:left w:w="28" w:type="dxa"/>
              <w:right w:w="28" w:type="dxa"/>
            </w:tcMar>
            <w:vAlign w:val="center"/>
          </w:tcPr>
          <w:p>
            <w:pPr>
              <w:widowControl w:val="0"/>
              <w:spacing w:line="230" w:lineRule="exact"/>
              <w:jc w:val="center"/>
              <w:rPr>
                <w:rFonts w:ascii="仿宋_GB2312" w:eastAsia="仿宋_GB2312"/>
                <w:b/>
                <w:sz w:val="21"/>
                <w:szCs w:val="21"/>
              </w:rPr>
            </w:pPr>
            <w:r>
              <w:rPr>
                <w:rFonts w:hint="eastAsia" w:ascii="仿宋_GB2312" w:hAnsi="宋体" w:eastAsia="仿宋_GB2312"/>
                <w:b/>
                <w:sz w:val="21"/>
                <w:szCs w:val="21"/>
              </w:rPr>
              <w:t>考核</w:t>
            </w:r>
          </w:p>
          <w:p>
            <w:pPr>
              <w:widowControl w:val="0"/>
              <w:spacing w:line="230" w:lineRule="exact"/>
              <w:jc w:val="center"/>
              <w:rPr>
                <w:rFonts w:ascii="仿宋_GB2312" w:eastAsia="仿宋_GB2312"/>
                <w:b/>
                <w:sz w:val="21"/>
                <w:szCs w:val="21"/>
              </w:rPr>
            </w:pPr>
            <w:r>
              <w:rPr>
                <w:rFonts w:hint="eastAsia" w:ascii="仿宋_GB2312" w:hAnsi="宋体" w:eastAsia="仿宋_GB2312"/>
                <w:b/>
                <w:sz w:val="21"/>
                <w:szCs w:val="21"/>
              </w:rPr>
              <w:t>方式</w:t>
            </w:r>
          </w:p>
        </w:tc>
        <w:tc>
          <w:tcPr>
            <w:tcW w:w="1060" w:type="dxa"/>
            <w:noWrap w:val="0"/>
            <w:tcMar>
              <w:left w:w="28" w:type="dxa"/>
              <w:right w:w="28" w:type="dxa"/>
            </w:tcMar>
            <w:vAlign w:val="center"/>
          </w:tcPr>
          <w:p>
            <w:pPr>
              <w:widowControl w:val="0"/>
              <w:spacing w:line="230" w:lineRule="exact"/>
              <w:jc w:val="center"/>
              <w:rPr>
                <w:rFonts w:ascii="仿宋_GB2312" w:eastAsia="仿宋_GB2312"/>
                <w:b/>
                <w:sz w:val="21"/>
                <w:szCs w:val="21"/>
              </w:rPr>
            </w:pPr>
            <w:r>
              <w:rPr>
                <w:rFonts w:hint="eastAsia" w:ascii="仿宋_GB2312" w:hAnsi="宋体" w:eastAsia="仿宋_GB2312"/>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594" w:type="dxa"/>
            <w:vMerge w:val="restart"/>
            <w:noWrap w:val="0"/>
            <w:tcMar>
              <w:left w:w="28" w:type="dxa"/>
              <w:right w:w="28" w:type="dxa"/>
            </w:tcMar>
            <w:vAlign w:val="center"/>
          </w:tcPr>
          <w:p>
            <w:pPr>
              <w:widowControl w:val="0"/>
              <w:jc w:val="center"/>
              <w:rPr>
                <w:rFonts w:hint="eastAsia" w:ascii="仿宋_GB2312" w:hAnsi="宋体" w:eastAsia="仿宋_GB2312"/>
                <w:b/>
                <w:sz w:val="21"/>
                <w:szCs w:val="21"/>
              </w:rPr>
            </w:pPr>
            <w:r>
              <w:rPr>
                <w:rFonts w:hint="eastAsia" w:ascii="仿宋_GB2312" w:hAnsi="宋体" w:eastAsia="仿宋_GB2312"/>
                <w:b/>
                <w:sz w:val="21"/>
                <w:szCs w:val="21"/>
              </w:rPr>
              <w:t>必</w:t>
            </w:r>
          </w:p>
          <w:p>
            <w:pPr>
              <w:widowControl w:val="0"/>
              <w:jc w:val="center"/>
              <w:rPr>
                <w:rFonts w:hint="eastAsia" w:ascii="仿宋_GB2312" w:hAnsi="宋体" w:eastAsia="仿宋_GB2312"/>
                <w:b/>
                <w:sz w:val="21"/>
                <w:szCs w:val="21"/>
              </w:rPr>
            </w:pPr>
            <w:r>
              <w:rPr>
                <w:rFonts w:hint="eastAsia" w:ascii="仿宋_GB2312" w:hAnsi="宋体" w:eastAsia="仿宋_GB2312"/>
                <w:b/>
                <w:sz w:val="21"/>
                <w:szCs w:val="21"/>
              </w:rPr>
              <w:t>修</w:t>
            </w:r>
          </w:p>
          <w:p>
            <w:pPr>
              <w:widowControl w:val="0"/>
              <w:jc w:val="center"/>
              <w:rPr>
                <w:rFonts w:hint="eastAsia" w:ascii="仿宋_GB2312" w:hAnsi="宋体" w:eastAsia="仿宋_GB2312"/>
                <w:b/>
                <w:sz w:val="21"/>
                <w:szCs w:val="21"/>
              </w:rPr>
            </w:pPr>
            <w:r>
              <w:rPr>
                <w:rFonts w:hint="eastAsia" w:ascii="仿宋_GB2312" w:hAnsi="宋体" w:eastAsia="仿宋_GB2312"/>
                <w:b/>
                <w:sz w:val="21"/>
                <w:szCs w:val="21"/>
              </w:rPr>
              <w:t>课</w:t>
            </w:r>
          </w:p>
        </w:tc>
        <w:tc>
          <w:tcPr>
            <w:tcW w:w="993" w:type="dxa"/>
            <w:vMerge w:val="restart"/>
            <w:noWrap w:val="0"/>
            <w:tcMar>
              <w:left w:w="28" w:type="dxa"/>
              <w:right w:w="28" w:type="dxa"/>
            </w:tcMar>
            <w:vAlign w:val="center"/>
          </w:tcPr>
          <w:p>
            <w:pPr>
              <w:widowControl w:val="0"/>
              <w:jc w:val="center"/>
              <w:rPr>
                <w:rFonts w:hint="eastAsia" w:ascii="仿宋_GB2312" w:hAnsi="宋体" w:eastAsia="仿宋_GB2312"/>
                <w:b/>
                <w:sz w:val="21"/>
                <w:szCs w:val="21"/>
              </w:rPr>
            </w:pPr>
            <w:r>
              <w:rPr>
                <w:rFonts w:hint="eastAsia" w:ascii="仿宋_GB2312" w:hAnsi="宋体" w:eastAsia="仿宋_GB2312"/>
                <w:b/>
                <w:sz w:val="21"/>
                <w:szCs w:val="21"/>
              </w:rPr>
              <w:t>公共课</w:t>
            </w:r>
          </w:p>
        </w:tc>
        <w:tc>
          <w:tcPr>
            <w:tcW w:w="1117" w:type="dxa"/>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eastAsia="仿宋_GB2312"/>
                <w:sz w:val="21"/>
                <w:szCs w:val="21"/>
              </w:rPr>
              <w:t>Z000A0004</w:t>
            </w:r>
          </w:p>
        </w:tc>
        <w:tc>
          <w:tcPr>
            <w:tcW w:w="2714" w:type="dxa"/>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hAnsi="宋体" w:eastAsia="仿宋_GB2312"/>
                <w:sz w:val="21"/>
                <w:szCs w:val="21"/>
              </w:rPr>
              <w:t>英语</w:t>
            </w:r>
          </w:p>
        </w:tc>
        <w:tc>
          <w:tcPr>
            <w:tcW w:w="551" w:type="dxa"/>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eastAsia="仿宋_GB2312"/>
                <w:sz w:val="21"/>
                <w:szCs w:val="21"/>
              </w:rPr>
              <w:t>36</w:t>
            </w:r>
          </w:p>
        </w:tc>
        <w:tc>
          <w:tcPr>
            <w:tcW w:w="551" w:type="dxa"/>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eastAsia="仿宋_GB2312"/>
                <w:sz w:val="21"/>
                <w:szCs w:val="21"/>
              </w:rPr>
              <w:t>2</w:t>
            </w:r>
          </w:p>
        </w:tc>
        <w:tc>
          <w:tcPr>
            <w:tcW w:w="914" w:type="dxa"/>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hAnsi="宋体" w:eastAsia="仿宋_GB2312"/>
                <w:sz w:val="21"/>
                <w:szCs w:val="21"/>
              </w:rPr>
              <w:t>第</w:t>
            </w:r>
            <w:r>
              <w:rPr>
                <w:rFonts w:hint="eastAsia" w:ascii="仿宋_GB2312" w:eastAsia="仿宋_GB2312"/>
                <w:sz w:val="21"/>
                <w:szCs w:val="21"/>
              </w:rPr>
              <w:t>1</w:t>
            </w:r>
            <w:r>
              <w:rPr>
                <w:rFonts w:hint="eastAsia" w:ascii="仿宋_GB2312" w:hAnsi="宋体" w:eastAsia="仿宋_GB2312"/>
                <w:sz w:val="21"/>
                <w:szCs w:val="21"/>
              </w:rPr>
              <w:t>学期</w:t>
            </w:r>
          </w:p>
        </w:tc>
        <w:tc>
          <w:tcPr>
            <w:tcW w:w="632" w:type="dxa"/>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hAnsi="宋体" w:eastAsia="仿宋_GB2312"/>
                <w:sz w:val="21"/>
                <w:szCs w:val="21"/>
              </w:rPr>
              <w:t>考试</w:t>
            </w:r>
          </w:p>
        </w:tc>
        <w:tc>
          <w:tcPr>
            <w:tcW w:w="1060" w:type="dxa"/>
            <w:vMerge w:val="restart"/>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hAnsi="宋体" w:eastAsia="仿宋_GB2312"/>
                <w:sz w:val="21"/>
                <w:szCs w:val="21"/>
              </w:rPr>
              <w:t>学校统一开设（不少于</w:t>
            </w:r>
            <w:r>
              <w:rPr>
                <w:rFonts w:hint="eastAsia" w:ascii="仿宋_GB2312" w:eastAsia="仿宋_GB2312"/>
                <w:sz w:val="21"/>
                <w:szCs w:val="21"/>
              </w:rPr>
              <w:t>12</w:t>
            </w:r>
            <w:r>
              <w:rPr>
                <w:rFonts w:hint="eastAsia" w:ascii="仿宋_GB2312" w:hAnsi="宋体" w:eastAsia="仿宋_GB2312"/>
                <w:sz w:val="21"/>
                <w:szCs w:val="21"/>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594" w:type="dxa"/>
            <w:vMerge w:val="continue"/>
            <w:noWrap w:val="0"/>
            <w:tcMar>
              <w:left w:w="28" w:type="dxa"/>
              <w:right w:w="28" w:type="dxa"/>
            </w:tcMar>
            <w:vAlign w:val="center"/>
          </w:tcPr>
          <w:p>
            <w:pPr>
              <w:widowControl w:val="0"/>
              <w:jc w:val="center"/>
              <w:rPr>
                <w:rFonts w:hint="eastAsia" w:ascii="仿宋_GB2312" w:hAnsi="宋体" w:eastAsia="仿宋_GB2312"/>
                <w:b/>
                <w:sz w:val="21"/>
                <w:szCs w:val="21"/>
              </w:rPr>
            </w:pPr>
          </w:p>
        </w:tc>
        <w:tc>
          <w:tcPr>
            <w:tcW w:w="993" w:type="dxa"/>
            <w:vMerge w:val="continue"/>
            <w:noWrap w:val="0"/>
            <w:tcMar>
              <w:left w:w="28" w:type="dxa"/>
              <w:right w:w="28" w:type="dxa"/>
            </w:tcMar>
            <w:vAlign w:val="center"/>
          </w:tcPr>
          <w:p>
            <w:pPr>
              <w:widowControl w:val="0"/>
              <w:jc w:val="center"/>
              <w:rPr>
                <w:rFonts w:hint="eastAsia" w:ascii="仿宋_GB2312" w:hAnsi="宋体" w:eastAsia="仿宋_GB2312"/>
                <w:b/>
                <w:sz w:val="21"/>
                <w:szCs w:val="21"/>
              </w:rPr>
            </w:pPr>
          </w:p>
        </w:tc>
        <w:tc>
          <w:tcPr>
            <w:tcW w:w="1117" w:type="dxa"/>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eastAsia="仿宋_GB2312"/>
                <w:sz w:val="21"/>
                <w:szCs w:val="21"/>
              </w:rPr>
              <w:t>0000A0011</w:t>
            </w:r>
          </w:p>
        </w:tc>
        <w:tc>
          <w:tcPr>
            <w:tcW w:w="2714" w:type="dxa"/>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hAnsi="宋体" w:eastAsia="仿宋_GB2312"/>
                <w:sz w:val="21"/>
                <w:szCs w:val="21"/>
              </w:rPr>
              <w:t>中国特色社会主义理论与研究</w:t>
            </w:r>
          </w:p>
        </w:tc>
        <w:tc>
          <w:tcPr>
            <w:tcW w:w="551" w:type="dxa"/>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eastAsia="仿宋_GB2312"/>
                <w:sz w:val="21"/>
                <w:szCs w:val="21"/>
              </w:rPr>
              <w:t>36</w:t>
            </w:r>
          </w:p>
        </w:tc>
        <w:tc>
          <w:tcPr>
            <w:tcW w:w="551" w:type="dxa"/>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eastAsia="仿宋_GB2312"/>
                <w:sz w:val="21"/>
                <w:szCs w:val="21"/>
              </w:rPr>
              <w:t>2</w:t>
            </w:r>
          </w:p>
        </w:tc>
        <w:tc>
          <w:tcPr>
            <w:tcW w:w="914" w:type="dxa"/>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hAnsi="宋体" w:eastAsia="仿宋_GB2312"/>
                <w:sz w:val="21"/>
                <w:szCs w:val="21"/>
              </w:rPr>
              <w:t>第</w:t>
            </w:r>
            <w:r>
              <w:rPr>
                <w:rFonts w:hint="eastAsia" w:ascii="仿宋_GB2312" w:eastAsia="仿宋_GB2312"/>
                <w:sz w:val="21"/>
                <w:szCs w:val="21"/>
              </w:rPr>
              <w:t>1</w:t>
            </w:r>
            <w:r>
              <w:rPr>
                <w:rFonts w:hint="eastAsia" w:ascii="仿宋_GB2312" w:hAnsi="宋体" w:eastAsia="仿宋_GB2312"/>
                <w:sz w:val="21"/>
                <w:szCs w:val="21"/>
              </w:rPr>
              <w:t>学期</w:t>
            </w:r>
          </w:p>
        </w:tc>
        <w:tc>
          <w:tcPr>
            <w:tcW w:w="632" w:type="dxa"/>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hAnsi="宋体" w:eastAsia="仿宋_GB2312"/>
                <w:sz w:val="21"/>
                <w:szCs w:val="21"/>
              </w:rPr>
              <w:t>考试</w:t>
            </w:r>
          </w:p>
        </w:tc>
        <w:tc>
          <w:tcPr>
            <w:tcW w:w="1060" w:type="dxa"/>
            <w:vMerge w:val="continue"/>
            <w:noWrap w:val="0"/>
            <w:tcMar>
              <w:left w:w="28" w:type="dxa"/>
              <w:right w:w="28" w:type="dxa"/>
            </w:tcMar>
            <w:vAlign w:val="center"/>
          </w:tcPr>
          <w:p>
            <w:pPr>
              <w:widowControl w:val="0"/>
              <w:spacing w:line="230" w:lineRule="exact"/>
              <w:jc w:val="center"/>
              <w:rPr>
                <w:rFonts w:ascii="仿宋_GB2312"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594" w:type="dxa"/>
            <w:vMerge w:val="continue"/>
            <w:noWrap w:val="0"/>
            <w:tcMar>
              <w:left w:w="28" w:type="dxa"/>
              <w:right w:w="28" w:type="dxa"/>
            </w:tcMar>
            <w:vAlign w:val="center"/>
          </w:tcPr>
          <w:p>
            <w:pPr>
              <w:widowControl w:val="0"/>
              <w:jc w:val="center"/>
              <w:rPr>
                <w:rFonts w:hint="eastAsia" w:ascii="仿宋_GB2312" w:hAnsi="宋体" w:eastAsia="仿宋_GB2312"/>
                <w:b/>
                <w:sz w:val="21"/>
                <w:szCs w:val="21"/>
              </w:rPr>
            </w:pPr>
          </w:p>
        </w:tc>
        <w:tc>
          <w:tcPr>
            <w:tcW w:w="993" w:type="dxa"/>
            <w:vMerge w:val="continue"/>
            <w:noWrap w:val="0"/>
            <w:tcMar>
              <w:left w:w="28" w:type="dxa"/>
              <w:right w:w="28" w:type="dxa"/>
            </w:tcMar>
            <w:vAlign w:val="center"/>
          </w:tcPr>
          <w:p>
            <w:pPr>
              <w:widowControl w:val="0"/>
              <w:jc w:val="center"/>
              <w:rPr>
                <w:rFonts w:hint="eastAsia" w:ascii="仿宋_GB2312" w:hAnsi="宋体" w:eastAsia="仿宋_GB2312"/>
                <w:b/>
                <w:sz w:val="21"/>
                <w:szCs w:val="21"/>
              </w:rPr>
            </w:pPr>
          </w:p>
        </w:tc>
        <w:tc>
          <w:tcPr>
            <w:tcW w:w="1117" w:type="dxa"/>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eastAsia="仿宋_GB2312"/>
                <w:sz w:val="21"/>
                <w:szCs w:val="21"/>
              </w:rPr>
              <w:t>0451A0020</w:t>
            </w:r>
          </w:p>
        </w:tc>
        <w:tc>
          <w:tcPr>
            <w:tcW w:w="2714" w:type="dxa"/>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hAnsi="宋体" w:eastAsia="仿宋_GB2312"/>
                <w:sz w:val="21"/>
                <w:szCs w:val="21"/>
              </w:rPr>
              <w:t>教育原理</w:t>
            </w:r>
          </w:p>
        </w:tc>
        <w:tc>
          <w:tcPr>
            <w:tcW w:w="551" w:type="dxa"/>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eastAsia="仿宋_GB2312"/>
                <w:sz w:val="21"/>
                <w:szCs w:val="21"/>
              </w:rPr>
              <w:t>36</w:t>
            </w:r>
          </w:p>
        </w:tc>
        <w:tc>
          <w:tcPr>
            <w:tcW w:w="551" w:type="dxa"/>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eastAsia="仿宋_GB2312"/>
                <w:sz w:val="21"/>
                <w:szCs w:val="21"/>
              </w:rPr>
              <w:t>2</w:t>
            </w:r>
          </w:p>
        </w:tc>
        <w:tc>
          <w:tcPr>
            <w:tcW w:w="914" w:type="dxa"/>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hAnsi="宋体" w:eastAsia="仿宋_GB2312"/>
                <w:sz w:val="21"/>
                <w:szCs w:val="21"/>
              </w:rPr>
              <w:t>第</w:t>
            </w:r>
            <w:r>
              <w:rPr>
                <w:rFonts w:hint="eastAsia" w:ascii="仿宋_GB2312" w:eastAsia="仿宋_GB2312"/>
                <w:sz w:val="21"/>
                <w:szCs w:val="21"/>
              </w:rPr>
              <w:t>1</w:t>
            </w:r>
            <w:r>
              <w:rPr>
                <w:rFonts w:hint="eastAsia" w:ascii="仿宋_GB2312" w:hAnsi="宋体" w:eastAsia="仿宋_GB2312"/>
                <w:sz w:val="21"/>
                <w:szCs w:val="21"/>
              </w:rPr>
              <w:t>学期</w:t>
            </w:r>
          </w:p>
        </w:tc>
        <w:tc>
          <w:tcPr>
            <w:tcW w:w="632" w:type="dxa"/>
            <w:noWrap w:val="0"/>
            <w:tcMar>
              <w:left w:w="28" w:type="dxa"/>
              <w:right w:w="28" w:type="dxa"/>
            </w:tcMar>
            <w:vAlign w:val="center"/>
          </w:tcPr>
          <w:p>
            <w:pPr>
              <w:widowControl w:val="0"/>
              <w:spacing w:line="230" w:lineRule="exact"/>
              <w:jc w:val="center"/>
              <w:rPr>
                <w:rFonts w:eastAsia="仿宋_GB2312"/>
                <w:sz w:val="21"/>
                <w:szCs w:val="21"/>
              </w:rPr>
            </w:pPr>
            <w:r>
              <w:rPr>
                <w:rFonts w:hint="eastAsia" w:ascii="仿宋_GB2312" w:hAnsi="宋体" w:eastAsia="仿宋_GB2312"/>
                <w:sz w:val="21"/>
                <w:szCs w:val="21"/>
              </w:rPr>
              <w:t>考试</w:t>
            </w:r>
          </w:p>
          <w:p>
            <w:pPr>
              <w:widowControl w:val="0"/>
              <w:spacing w:line="230" w:lineRule="exact"/>
              <w:jc w:val="center"/>
              <w:rPr>
                <w:rFonts w:ascii="仿宋_GB2312" w:eastAsia="仿宋_GB2312"/>
                <w:sz w:val="21"/>
                <w:szCs w:val="21"/>
              </w:rPr>
            </w:pPr>
            <w:r>
              <w:rPr>
                <w:rFonts w:hint="eastAsia" w:ascii="仿宋_GB2312" w:hAnsi="宋体" w:eastAsia="仿宋_GB2312"/>
                <w:sz w:val="21"/>
                <w:szCs w:val="21"/>
              </w:rPr>
              <w:t>考查</w:t>
            </w:r>
          </w:p>
        </w:tc>
        <w:tc>
          <w:tcPr>
            <w:tcW w:w="1060" w:type="dxa"/>
            <w:vMerge w:val="continue"/>
            <w:noWrap w:val="0"/>
            <w:tcMar>
              <w:left w:w="28" w:type="dxa"/>
              <w:right w:w="28" w:type="dxa"/>
            </w:tcMar>
            <w:vAlign w:val="center"/>
          </w:tcPr>
          <w:p>
            <w:pPr>
              <w:widowControl w:val="0"/>
              <w:spacing w:line="230" w:lineRule="exact"/>
              <w:jc w:val="center"/>
              <w:rPr>
                <w:rFonts w:ascii="仿宋_GB2312"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594" w:type="dxa"/>
            <w:vMerge w:val="continue"/>
            <w:noWrap w:val="0"/>
            <w:tcMar>
              <w:left w:w="28" w:type="dxa"/>
              <w:right w:w="28" w:type="dxa"/>
            </w:tcMar>
            <w:vAlign w:val="center"/>
          </w:tcPr>
          <w:p>
            <w:pPr>
              <w:widowControl w:val="0"/>
              <w:jc w:val="center"/>
              <w:rPr>
                <w:rFonts w:hint="eastAsia" w:ascii="仿宋_GB2312" w:hAnsi="宋体" w:eastAsia="仿宋_GB2312"/>
                <w:b/>
                <w:sz w:val="21"/>
                <w:szCs w:val="21"/>
              </w:rPr>
            </w:pPr>
          </w:p>
        </w:tc>
        <w:tc>
          <w:tcPr>
            <w:tcW w:w="993" w:type="dxa"/>
            <w:vMerge w:val="continue"/>
            <w:noWrap w:val="0"/>
            <w:tcMar>
              <w:left w:w="28" w:type="dxa"/>
              <w:right w:w="28" w:type="dxa"/>
            </w:tcMar>
            <w:vAlign w:val="center"/>
          </w:tcPr>
          <w:p>
            <w:pPr>
              <w:widowControl w:val="0"/>
              <w:jc w:val="center"/>
              <w:rPr>
                <w:rFonts w:hint="eastAsia" w:ascii="仿宋_GB2312" w:hAnsi="宋体" w:eastAsia="仿宋_GB2312"/>
                <w:b/>
                <w:sz w:val="21"/>
                <w:szCs w:val="21"/>
              </w:rPr>
            </w:pPr>
          </w:p>
        </w:tc>
        <w:tc>
          <w:tcPr>
            <w:tcW w:w="1117" w:type="dxa"/>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eastAsia="仿宋_GB2312"/>
                <w:sz w:val="21"/>
                <w:szCs w:val="21"/>
              </w:rPr>
              <w:t>0451A0002</w:t>
            </w:r>
          </w:p>
        </w:tc>
        <w:tc>
          <w:tcPr>
            <w:tcW w:w="2714" w:type="dxa"/>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hAnsi="宋体" w:eastAsia="仿宋_GB2312"/>
                <w:sz w:val="21"/>
                <w:szCs w:val="21"/>
              </w:rPr>
              <w:t>课程与教学论</w:t>
            </w:r>
          </w:p>
        </w:tc>
        <w:tc>
          <w:tcPr>
            <w:tcW w:w="551" w:type="dxa"/>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eastAsia="仿宋_GB2312"/>
                <w:sz w:val="21"/>
                <w:szCs w:val="21"/>
              </w:rPr>
              <w:t>36</w:t>
            </w:r>
          </w:p>
        </w:tc>
        <w:tc>
          <w:tcPr>
            <w:tcW w:w="551" w:type="dxa"/>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eastAsia="仿宋_GB2312"/>
                <w:sz w:val="21"/>
                <w:szCs w:val="21"/>
              </w:rPr>
              <w:t>2</w:t>
            </w:r>
          </w:p>
        </w:tc>
        <w:tc>
          <w:tcPr>
            <w:tcW w:w="914" w:type="dxa"/>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hAnsi="宋体" w:eastAsia="仿宋_GB2312"/>
                <w:sz w:val="21"/>
                <w:szCs w:val="21"/>
              </w:rPr>
              <w:t>第</w:t>
            </w:r>
            <w:r>
              <w:rPr>
                <w:rFonts w:hint="eastAsia" w:ascii="仿宋_GB2312" w:eastAsia="仿宋_GB2312"/>
                <w:sz w:val="21"/>
                <w:szCs w:val="21"/>
              </w:rPr>
              <w:t>2</w:t>
            </w:r>
            <w:r>
              <w:rPr>
                <w:rFonts w:hint="eastAsia" w:ascii="仿宋_GB2312" w:hAnsi="宋体" w:eastAsia="仿宋_GB2312"/>
                <w:sz w:val="21"/>
                <w:szCs w:val="21"/>
              </w:rPr>
              <w:t>学期</w:t>
            </w:r>
          </w:p>
        </w:tc>
        <w:tc>
          <w:tcPr>
            <w:tcW w:w="632" w:type="dxa"/>
            <w:noWrap w:val="0"/>
            <w:tcMar>
              <w:left w:w="28" w:type="dxa"/>
              <w:right w:w="28" w:type="dxa"/>
            </w:tcMar>
            <w:vAlign w:val="center"/>
          </w:tcPr>
          <w:p>
            <w:pPr>
              <w:widowControl w:val="0"/>
              <w:spacing w:line="230" w:lineRule="exact"/>
              <w:jc w:val="center"/>
              <w:rPr>
                <w:rFonts w:eastAsia="仿宋_GB2312"/>
                <w:sz w:val="21"/>
                <w:szCs w:val="21"/>
              </w:rPr>
            </w:pPr>
            <w:r>
              <w:rPr>
                <w:rFonts w:hint="eastAsia" w:ascii="仿宋_GB2312" w:hAnsi="宋体" w:eastAsia="仿宋_GB2312"/>
                <w:sz w:val="21"/>
                <w:szCs w:val="21"/>
              </w:rPr>
              <w:t>考试</w:t>
            </w:r>
          </w:p>
          <w:p>
            <w:pPr>
              <w:widowControl w:val="0"/>
              <w:spacing w:line="230" w:lineRule="exact"/>
              <w:jc w:val="center"/>
              <w:rPr>
                <w:rFonts w:ascii="仿宋_GB2312" w:eastAsia="仿宋_GB2312"/>
                <w:sz w:val="21"/>
                <w:szCs w:val="21"/>
              </w:rPr>
            </w:pPr>
            <w:r>
              <w:rPr>
                <w:rFonts w:hint="eastAsia" w:ascii="仿宋_GB2312" w:hAnsi="宋体" w:eastAsia="仿宋_GB2312"/>
                <w:sz w:val="21"/>
                <w:szCs w:val="21"/>
              </w:rPr>
              <w:t>考查</w:t>
            </w:r>
          </w:p>
        </w:tc>
        <w:tc>
          <w:tcPr>
            <w:tcW w:w="1060" w:type="dxa"/>
            <w:vMerge w:val="continue"/>
            <w:noWrap w:val="0"/>
            <w:tcMar>
              <w:left w:w="28" w:type="dxa"/>
              <w:right w:w="28" w:type="dxa"/>
            </w:tcMar>
            <w:vAlign w:val="center"/>
          </w:tcPr>
          <w:p>
            <w:pPr>
              <w:widowControl w:val="0"/>
              <w:spacing w:line="230" w:lineRule="exact"/>
              <w:jc w:val="center"/>
              <w:rPr>
                <w:rFonts w:ascii="仿宋_GB2312"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594" w:type="dxa"/>
            <w:vMerge w:val="continue"/>
            <w:noWrap w:val="0"/>
            <w:tcMar>
              <w:left w:w="28" w:type="dxa"/>
              <w:right w:w="28" w:type="dxa"/>
            </w:tcMar>
            <w:vAlign w:val="center"/>
          </w:tcPr>
          <w:p>
            <w:pPr>
              <w:widowControl w:val="0"/>
              <w:jc w:val="center"/>
              <w:rPr>
                <w:rFonts w:hint="eastAsia" w:ascii="仿宋_GB2312" w:hAnsi="宋体" w:eastAsia="仿宋_GB2312"/>
                <w:b/>
                <w:sz w:val="21"/>
                <w:szCs w:val="21"/>
              </w:rPr>
            </w:pPr>
          </w:p>
        </w:tc>
        <w:tc>
          <w:tcPr>
            <w:tcW w:w="993" w:type="dxa"/>
            <w:vMerge w:val="continue"/>
            <w:noWrap w:val="0"/>
            <w:tcMar>
              <w:left w:w="28" w:type="dxa"/>
              <w:right w:w="28" w:type="dxa"/>
            </w:tcMar>
            <w:vAlign w:val="center"/>
          </w:tcPr>
          <w:p>
            <w:pPr>
              <w:widowControl w:val="0"/>
              <w:jc w:val="center"/>
              <w:rPr>
                <w:rFonts w:hint="eastAsia" w:ascii="仿宋_GB2312" w:hAnsi="宋体" w:eastAsia="仿宋_GB2312"/>
                <w:b/>
                <w:sz w:val="21"/>
                <w:szCs w:val="21"/>
              </w:rPr>
            </w:pPr>
          </w:p>
        </w:tc>
        <w:tc>
          <w:tcPr>
            <w:tcW w:w="1117" w:type="dxa"/>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eastAsia="仿宋_GB2312"/>
                <w:sz w:val="21"/>
                <w:szCs w:val="21"/>
              </w:rPr>
              <w:t>0451A0022</w:t>
            </w:r>
          </w:p>
        </w:tc>
        <w:tc>
          <w:tcPr>
            <w:tcW w:w="2714" w:type="dxa"/>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hAnsi="宋体" w:eastAsia="仿宋_GB2312"/>
                <w:sz w:val="21"/>
                <w:szCs w:val="21"/>
              </w:rPr>
              <w:t>教育研究方法</w:t>
            </w:r>
          </w:p>
        </w:tc>
        <w:tc>
          <w:tcPr>
            <w:tcW w:w="551" w:type="dxa"/>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eastAsia="仿宋_GB2312"/>
                <w:sz w:val="21"/>
                <w:szCs w:val="21"/>
              </w:rPr>
              <w:t>36</w:t>
            </w:r>
          </w:p>
        </w:tc>
        <w:tc>
          <w:tcPr>
            <w:tcW w:w="551" w:type="dxa"/>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eastAsia="仿宋_GB2312"/>
                <w:sz w:val="21"/>
                <w:szCs w:val="21"/>
              </w:rPr>
              <w:t>2</w:t>
            </w:r>
          </w:p>
        </w:tc>
        <w:tc>
          <w:tcPr>
            <w:tcW w:w="914" w:type="dxa"/>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hAnsi="宋体" w:eastAsia="仿宋_GB2312"/>
                <w:sz w:val="21"/>
                <w:szCs w:val="21"/>
              </w:rPr>
              <w:t>第</w:t>
            </w:r>
            <w:r>
              <w:rPr>
                <w:rFonts w:hint="eastAsia" w:ascii="仿宋_GB2312" w:eastAsia="仿宋_GB2312"/>
                <w:sz w:val="21"/>
                <w:szCs w:val="21"/>
              </w:rPr>
              <w:t>2</w:t>
            </w:r>
            <w:r>
              <w:rPr>
                <w:rFonts w:hint="eastAsia" w:ascii="仿宋_GB2312" w:hAnsi="宋体" w:eastAsia="仿宋_GB2312"/>
                <w:sz w:val="21"/>
                <w:szCs w:val="21"/>
              </w:rPr>
              <w:t>学期</w:t>
            </w:r>
          </w:p>
        </w:tc>
        <w:tc>
          <w:tcPr>
            <w:tcW w:w="632" w:type="dxa"/>
            <w:noWrap w:val="0"/>
            <w:tcMar>
              <w:left w:w="28" w:type="dxa"/>
              <w:right w:w="28" w:type="dxa"/>
            </w:tcMar>
            <w:vAlign w:val="center"/>
          </w:tcPr>
          <w:p>
            <w:pPr>
              <w:widowControl w:val="0"/>
              <w:spacing w:line="230" w:lineRule="exact"/>
              <w:jc w:val="center"/>
              <w:rPr>
                <w:rFonts w:eastAsia="仿宋_GB2312"/>
                <w:sz w:val="21"/>
                <w:szCs w:val="21"/>
              </w:rPr>
            </w:pPr>
            <w:r>
              <w:rPr>
                <w:rFonts w:hint="eastAsia" w:ascii="仿宋_GB2312" w:hAnsi="宋体" w:eastAsia="仿宋_GB2312"/>
                <w:sz w:val="21"/>
                <w:szCs w:val="21"/>
              </w:rPr>
              <w:t>考试</w:t>
            </w:r>
          </w:p>
          <w:p>
            <w:pPr>
              <w:widowControl w:val="0"/>
              <w:spacing w:line="230" w:lineRule="exact"/>
              <w:jc w:val="center"/>
              <w:rPr>
                <w:rFonts w:ascii="仿宋_GB2312" w:eastAsia="仿宋_GB2312"/>
                <w:sz w:val="21"/>
                <w:szCs w:val="21"/>
              </w:rPr>
            </w:pPr>
            <w:r>
              <w:rPr>
                <w:rFonts w:hint="eastAsia" w:ascii="仿宋_GB2312" w:hAnsi="宋体" w:eastAsia="仿宋_GB2312"/>
                <w:sz w:val="21"/>
                <w:szCs w:val="21"/>
              </w:rPr>
              <w:t>考查</w:t>
            </w:r>
          </w:p>
        </w:tc>
        <w:tc>
          <w:tcPr>
            <w:tcW w:w="1060" w:type="dxa"/>
            <w:vMerge w:val="continue"/>
            <w:noWrap w:val="0"/>
            <w:tcMar>
              <w:left w:w="28" w:type="dxa"/>
              <w:right w:w="28" w:type="dxa"/>
            </w:tcMar>
            <w:vAlign w:val="center"/>
          </w:tcPr>
          <w:p>
            <w:pPr>
              <w:widowControl w:val="0"/>
              <w:spacing w:line="230" w:lineRule="exact"/>
              <w:jc w:val="center"/>
              <w:rPr>
                <w:rFonts w:ascii="仿宋_GB2312"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594" w:type="dxa"/>
            <w:vMerge w:val="continue"/>
            <w:noWrap w:val="0"/>
            <w:tcMar>
              <w:left w:w="28" w:type="dxa"/>
              <w:right w:w="28" w:type="dxa"/>
            </w:tcMar>
            <w:vAlign w:val="center"/>
          </w:tcPr>
          <w:p>
            <w:pPr>
              <w:widowControl w:val="0"/>
              <w:jc w:val="center"/>
              <w:rPr>
                <w:rFonts w:hint="eastAsia" w:ascii="仿宋_GB2312" w:hAnsi="宋体" w:eastAsia="仿宋_GB2312"/>
                <w:b/>
                <w:sz w:val="21"/>
                <w:szCs w:val="21"/>
              </w:rPr>
            </w:pPr>
          </w:p>
        </w:tc>
        <w:tc>
          <w:tcPr>
            <w:tcW w:w="993" w:type="dxa"/>
            <w:vMerge w:val="continue"/>
            <w:noWrap w:val="0"/>
            <w:tcMar>
              <w:left w:w="28" w:type="dxa"/>
              <w:right w:w="28" w:type="dxa"/>
            </w:tcMar>
            <w:vAlign w:val="center"/>
          </w:tcPr>
          <w:p>
            <w:pPr>
              <w:widowControl w:val="0"/>
              <w:jc w:val="center"/>
              <w:rPr>
                <w:rFonts w:hint="eastAsia" w:ascii="仿宋_GB2312" w:hAnsi="宋体" w:eastAsia="仿宋_GB2312"/>
                <w:b/>
                <w:sz w:val="21"/>
                <w:szCs w:val="21"/>
              </w:rPr>
            </w:pPr>
          </w:p>
        </w:tc>
        <w:tc>
          <w:tcPr>
            <w:tcW w:w="1117" w:type="dxa"/>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eastAsia="仿宋_GB2312"/>
                <w:sz w:val="21"/>
                <w:szCs w:val="21"/>
              </w:rPr>
              <w:t>0451A0021</w:t>
            </w:r>
          </w:p>
        </w:tc>
        <w:tc>
          <w:tcPr>
            <w:tcW w:w="2714" w:type="dxa"/>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hAnsi="宋体" w:eastAsia="仿宋_GB2312"/>
                <w:sz w:val="21"/>
                <w:szCs w:val="21"/>
              </w:rPr>
              <w:t>心理发展与教育</w:t>
            </w:r>
          </w:p>
        </w:tc>
        <w:tc>
          <w:tcPr>
            <w:tcW w:w="551" w:type="dxa"/>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eastAsia="仿宋_GB2312"/>
                <w:sz w:val="21"/>
                <w:szCs w:val="21"/>
              </w:rPr>
              <w:t>36</w:t>
            </w:r>
          </w:p>
        </w:tc>
        <w:tc>
          <w:tcPr>
            <w:tcW w:w="551" w:type="dxa"/>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eastAsia="仿宋_GB2312"/>
                <w:sz w:val="21"/>
                <w:szCs w:val="21"/>
              </w:rPr>
              <w:t>2</w:t>
            </w:r>
          </w:p>
        </w:tc>
        <w:tc>
          <w:tcPr>
            <w:tcW w:w="914" w:type="dxa"/>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hAnsi="宋体" w:eastAsia="仿宋_GB2312"/>
                <w:sz w:val="21"/>
                <w:szCs w:val="21"/>
              </w:rPr>
              <w:t>第</w:t>
            </w:r>
            <w:r>
              <w:rPr>
                <w:rFonts w:hint="eastAsia" w:ascii="仿宋_GB2312" w:eastAsia="仿宋_GB2312"/>
                <w:sz w:val="21"/>
                <w:szCs w:val="21"/>
              </w:rPr>
              <w:t>1</w:t>
            </w:r>
            <w:r>
              <w:rPr>
                <w:rFonts w:hint="eastAsia" w:ascii="仿宋_GB2312" w:hAnsi="宋体" w:eastAsia="仿宋_GB2312"/>
                <w:sz w:val="21"/>
                <w:szCs w:val="21"/>
              </w:rPr>
              <w:t>学期</w:t>
            </w:r>
          </w:p>
        </w:tc>
        <w:tc>
          <w:tcPr>
            <w:tcW w:w="632" w:type="dxa"/>
            <w:noWrap w:val="0"/>
            <w:tcMar>
              <w:left w:w="28" w:type="dxa"/>
              <w:right w:w="28" w:type="dxa"/>
            </w:tcMar>
            <w:vAlign w:val="center"/>
          </w:tcPr>
          <w:p>
            <w:pPr>
              <w:widowControl w:val="0"/>
              <w:spacing w:line="230" w:lineRule="exact"/>
              <w:jc w:val="center"/>
              <w:rPr>
                <w:rFonts w:eastAsia="仿宋_GB2312"/>
                <w:sz w:val="21"/>
                <w:szCs w:val="21"/>
              </w:rPr>
            </w:pPr>
            <w:r>
              <w:rPr>
                <w:rFonts w:hint="eastAsia" w:ascii="仿宋_GB2312" w:hAnsi="宋体" w:eastAsia="仿宋_GB2312"/>
                <w:sz w:val="21"/>
                <w:szCs w:val="21"/>
              </w:rPr>
              <w:t>考试</w:t>
            </w:r>
          </w:p>
          <w:p>
            <w:pPr>
              <w:widowControl w:val="0"/>
              <w:spacing w:line="230" w:lineRule="exact"/>
              <w:jc w:val="center"/>
              <w:rPr>
                <w:rFonts w:ascii="仿宋_GB2312" w:eastAsia="仿宋_GB2312"/>
                <w:sz w:val="21"/>
                <w:szCs w:val="21"/>
              </w:rPr>
            </w:pPr>
            <w:r>
              <w:rPr>
                <w:rFonts w:hint="eastAsia" w:ascii="仿宋_GB2312" w:hAnsi="宋体" w:eastAsia="仿宋_GB2312"/>
                <w:sz w:val="21"/>
                <w:szCs w:val="21"/>
              </w:rPr>
              <w:t>考查</w:t>
            </w:r>
          </w:p>
        </w:tc>
        <w:tc>
          <w:tcPr>
            <w:tcW w:w="1060" w:type="dxa"/>
            <w:vMerge w:val="continue"/>
            <w:noWrap w:val="0"/>
            <w:tcMar>
              <w:left w:w="28" w:type="dxa"/>
              <w:right w:w="28" w:type="dxa"/>
            </w:tcMar>
            <w:vAlign w:val="center"/>
          </w:tcPr>
          <w:p>
            <w:pPr>
              <w:widowControl w:val="0"/>
              <w:spacing w:line="230" w:lineRule="exact"/>
              <w:jc w:val="center"/>
              <w:rPr>
                <w:rFonts w:ascii="仿宋_GB2312"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594" w:type="dxa"/>
            <w:vMerge w:val="continue"/>
            <w:noWrap w:val="0"/>
            <w:tcMar>
              <w:left w:w="28" w:type="dxa"/>
              <w:right w:w="28" w:type="dxa"/>
            </w:tcMar>
            <w:vAlign w:val="center"/>
          </w:tcPr>
          <w:p>
            <w:pPr>
              <w:widowControl w:val="0"/>
              <w:jc w:val="center"/>
              <w:rPr>
                <w:rFonts w:hint="eastAsia" w:ascii="仿宋_GB2312" w:hAnsi="宋体" w:eastAsia="仿宋_GB2312"/>
                <w:b/>
                <w:sz w:val="21"/>
                <w:szCs w:val="21"/>
              </w:rPr>
            </w:pPr>
          </w:p>
        </w:tc>
        <w:tc>
          <w:tcPr>
            <w:tcW w:w="993" w:type="dxa"/>
            <w:vMerge w:val="restart"/>
            <w:noWrap w:val="0"/>
            <w:tcMar>
              <w:left w:w="28" w:type="dxa"/>
              <w:right w:w="28" w:type="dxa"/>
            </w:tcMar>
            <w:vAlign w:val="center"/>
          </w:tcPr>
          <w:p>
            <w:pPr>
              <w:widowControl w:val="0"/>
              <w:jc w:val="center"/>
              <w:rPr>
                <w:rFonts w:hint="eastAsia" w:ascii="仿宋_GB2312" w:hAnsi="宋体" w:eastAsia="仿宋_GB2312"/>
                <w:b/>
                <w:sz w:val="21"/>
                <w:szCs w:val="21"/>
              </w:rPr>
            </w:pPr>
            <w:r>
              <w:rPr>
                <w:rFonts w:hint="eastAsia" w:ascii="仿宋_GB2312" w:hAnsi="宋体" w:eastAsia="仿宋_GB2312"/>
                <w:b/>
                <w:sz w:val="21"/>
                <w:szCs w:val="21"/>
              </w:rPr>
              <w:t>专业核心课程（领域主干课、专业必修课、专业方向课等）</w:t>
            </w:r>
          </w:p>
        </w:tc>
        <w:tc>
          <w:tcPr>
            <w:tcW w:w="1117" w:type="dxa"/>
            <w:noWrap w:val="0"/>
            <w:tcMar>
              <w:left w:w="28" w:type="dxa"/>
              <w:right w:w="28" w:type="dxa"/>
            </w:tcMar>
            <w:vAlign w:val="center"/>
          </w:tcPr>
          <w:p>
            <w:pPr>
              <w:widowControl w:val="0"/>
              <w:spacing w:line="230" w:lineRule="exact"/>
              <w:jc w:val="center"/>
              <w:rPr>
                <w:rFonts w:hint="eastAsia" w:ascii="仿宋_GB2312" w:eastAsia="仿宋_GB2312"/>
                <w:sz w:val="21"/>
                <w:szCs w:val="21"/>
              </w:rPr>
            </w:pPr>
          </w:p>
          <w:p>
            <w:pPr>
              <w:widowControl w:val="0"/>
              <w:spacing w:line="230" w:lineRule="exact"/>
              <w:jc w:val="center"/>
              <w:rPr>
                <w:rFonts w:hint="eastAsia" w:ascii="仿宋_GB2312" w:eastAsia="仿宋_GB2312"/>
                <w:sz w:val="21"/>
                <w:szCs w:val="21"/>
              </w:rPr>
            </w:pPr>
            <w:r>
              <w:rPr>
                <w:rFonts w:hint="eastAsia" w:ascii="仿宋_GB2312" w:eastAsia="仿宋_GB2312"/>
                <w:sz w:val="21"/>
                <w:szCs w:val="21"/>
              </w:rPr>
              <w:t>0451B0310</w:t>
            </w:r>
          </w:p>
        </w:tc>
        <w:tc>
          <w:tcPr>
            <w:tcW w:w="2714" w:type="dxa"/>
            <w:noWrap w:val="0"/>
            <w:tcMar>
              <w:left w:w="28" w:type="dxa"/>
              <w:right w:w="28" w:type="dxa"/>
            </w:tcMar>
            <w:vAlign w:val="center"/>
          </w:tcPr>
          <w:p>
            <w:pPr>
              <w:widowControl w:val="0"/>
              <w:spacing w:line="230" w:lineRule="exact"/>
              <w:jc w:val="center"/>
              <w:rPr>
                <w:rFonts w:ascii="仿宋_GB2312" w:hAnsi="宋体" w:eastAsia="仿宋_GB2312"/>
                <w:color w:val="000000"/>
                <w:sz w:val="21"/>
                <w:szCs w:val="21"/>
              </w:rPr>
            </w:pPr>
            <w:r>
              <w:rPr>
                <w:rFonts w:ascii="仿宋_GB2312" w:hAnsi="宋体" w:eastAsia="仿宋_GB2312"/>
                <w:color w:val="000000"/>
                <w:sz w:val="21"/>
                <w:szCs w:val="21"/>
              </w:rPr>
              <w:t>语文课程与教材研究</w:t>
            </w:r>
          </w:p>
        </w:tc>
        <w:tc>
          <w:tcPr>
            <w:tcW w:w="551" w:type="dxa"/>
            <w:noWrap w:val="0"/>
            <w:tcMar>
              <w:left w:w="28" w:type="dxa"/>
              <w:right w:w="28" w:type="dxa"/>
            </w:tcMar>
            <w:vAlign w:val="center"/>
          </w:tcPr>
          <w:p>
            <w:pPr>
              <w:widowControl w:val="0"/>
              <w:spacing w:line="230" w:lineRule="exact"/>
              <w:jc w:val="center"/>
              <w:rPr>
                <w:rFonts w:ascii="仿宋_GB2312" w:eastAsia="仿宋_GB2312"/>
                <w:color w:val="000000"/>
                <w:sz w:val="21"/>
                <w:szCs w:val="21"/>
              </w:rPr>
            </w:pPr>
            <w:r>
              <w:rPr>
                <w:rFonts w:hint="eastAsia" w:ascii="仿宋_GB2312" w:eastAsia="仿宋_GB2312"/>
                <w:color w:val="000000"/>
                <w:sz w:val="21"/>
                <w:szCs w:val="21"/>
              </w:rPr>
              <w:t>36</w:t>
            </w:r>
          </w:p>
        </w:tc>
        <w:tc>
          <w:tcPr>
            <w:tcW w:w="551" w:type="dxa"/>
            <w:noWrap w:val="0"/>
            <w:tcMar>
              <w:left w:w="28" w:type="dxa"/>
              <w:right w:w="28" w:type="dxa"/>
            </w:tcMar>
            <w:vAlign w:val="center"/>
          </w:tcPr>
          <w:p>
            <w:pPr>
              <w:widowControl w:val="0"/>
              <w:spacing w:line="230" w:lineRule="exact"/>
              <w:jc w:val="center"/>
              <w:rPr>
                <w:rFonts w:ascii="仿宋_GB2312" w:eastAsia="仿宋_GB2312"/>
                <w:color w:val="000000"/>
                <w:sz w:val="21"/>
                <w:szCs w:val="21"/>
              </w:rPr>
            </w:pPr>
            <w:r>
              <w:rPr>
                <w:rFonts w:hint="eastAsia" w:ascii="仿宋_GB2312" w:eastAsia="仿宋_GB2312"/>
                <w:color w:val="000000"/>
                <w:sz w:val="21"/>
                <w:szCs w:val="21"/>
              </w:rPr>
              <w:t>2</w:t>
            </w:r>
          </w:p>
        </w:tc>
        <w:tc>
          <w:tcPr>
            <w:tcW w:w="914" w:type="dxa"/>
            <w:noWrap w:val="0"/>
            <w:tcMar>
              <w:left w:w="28" w:type="dxa"/>
              <w:right w:w="28" w:type="dxa"/>
            </w:tcMar>
            <w:vAlign w:val="center"/>
          </w:tcPr>
          <w:p>
            <w:pPr>
              <w:widowControl w:val="0"/>
              <w:spacing w:line="230" w:lineRule="exact"/>
              <w:jc w:val="center"/>
              <w:rPr>
                <w:rFonts w:ascii="仿宋_GB2312" w:eastAsia="仿宋_GB2312"/>
                <w:color w:val="000000"/>
                <w:sz w:val="21"/>
                <w:szCs w:val="21"/>
              </w:rPr>
            </w:pPr>
            <w:r>
              <w:rPr>
                <w:rFonts w:hint="eastAsia" w:ascii="仿宋_GB2312" w:hAnsi="宋体" w:eastAsia="仿宋_GB2312"/>
                <w:color w:val="000000"/>
                <w:sz w:val="21"/>
                <w:szCs w:val="21"/>
              </w:rPr>
              <w:t>第</w:t>
            </w:r>
            <w:r>
              <w:rPr>
                <w:rFonts w:hint="eastAsia" w:ascii="仿宋_GB2312" w:eastAsia="仿宋_GB2312"/>
                <w:color w:val="000000"/>
                <w:sz w:val="21"/>
                <w:szCs w:val="21"/>
              </w:rPr>
              <w:t>1</w:t>
            </w:r>
            <w:r>
              <w:rPr>
                <w:rFonts w:hint="eastAsia" w:ascii="仿宋_GB2312" w:hAnsi="宋体" w:eastAsia="仿宋_GB2312"/>
                <w:color w:val="000000"/>
                <w:sz w:val="21"/>
                <w:szCs w:val="21"/>
              </w:rPr>
              <w:t>学期</w:t>
            </w:r>
          </w:p>
        </w:tc>
        <w:tc>
          <w:tcPr>
            <w:tcW w:w="632" w:type="dxa"/>
            <w:noWrap w:val="0"/>
            <w:tcMar>
              <w:left w:w="28" w:type="dxa"/>
              <w:right w:w="28" w:type="dxa"/>
            </w:tcMar>
            <w:vAlign w:val="center"/>
          </w:tcPr>
          <w:p>
            <w:pPr>
              <w:widowControl w:val="0"/>
              <w:spacing w:line="230" w:lineRule="exact"/>
              <w:jc w:val="center"/>
              <w:rPr>
                <w:rFonts w:eastAsia="仿宋_GB2312"/>
                <w:color w:val="000000"/>
                <w:sz w:val="21"/>
                <w:szCs w:val="21"/>
              </w:rPr>
            </w:pPr>
            <w:r>
              <w:rPr>
                <w:rFonts w:hint="eastAsia" w:ascii="仿宋_GB2312" w:hAnsi="宋体" w:eastAsia="仿宋_GB2312"/>
                <w:color w:val="000000"/>
                <w:sz w:val="21"/>
                <w:szCs w:val="21"/>
              </w:rPr>
              <w:t>考试</w:t>
            </w:r>
          </w:p>
          <w:p>
            <w:pPr>
              <w:widowControl w:val="0"/>
              <w:spacing w:line="230" w:lineRule="exact"/>
              <w:jc w:val="center"/>
              <w:rPr>
                <w:rFonts w:ascii="仿宋_GB2312" w:eastAsia="仿宋_GB2312"/>
                <w:color w:val="000000"/>
                <w:sz w:val="21"/>
                <w:szCs w:val="21"/>
              </w:rPr>
            </w:pPr>
            <w:r>
              <w:rPr>
                <w:rFonts w:hint="eastAsia" w:ascii="仿宋_GB2312" w:hAnsi="宋体" w:eastAsia="仿宋_GB2312"/>
                <w:color w:val="000000"/>
                <w:sz w:val="21"/>
                <w:szCs w:val="21"/>
              </w:rPr>
              <w:t>考查</w:t>
            </w:r>
          </w:p>
        </w:tc>
        <w:tc>
          <w:tcPr>
            <w:tcW w:w="1060" w:type="dxa"/>
            <w:vMerge w:val="restart"/>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hAnsi="宋体" w:eastAsia="仿宋_GB2312"/>
                <w:sz w:val="21"/>
                <w:szCs w:val="21"/>
              </w:rPr>
              <w:t>由培养学院开设（不少于</w:t>
            </w:r>
            <w:r>
              <w:rPr>
                <w:rFonts w:hint="eastAsia" w:ascii="仿宋_GB2312" w:eastAsia="仿宋_GB2312"/>
                <w:sz w:val="21"/>
                <w:szCs w:val="21"/>
              </w:rPr>
              <w:t>1</w:t>
            </w:r>
            <w:r>
              <w:rPr>
                <w:rFonts w:hint="eastAsia" w:ascii="仿宋_GB2312" w:eastAsia="仿宋_GB2312"/>
                <w:sz w:val="21"/>
                <w:szCs w:val="21"/>
                <w:lang w:val="en-US" w:eastAsia="zh-CN"/>
              </w:rPr>
              <w:t>2</w:t>
            </w:r>
            <w:r>
              <w:rPr>
                <w:rFonts w:hint="eastAsia" w:ascii="仿宋_GB2312" w:hAnsi="宋体" w:eastAsia="仿宋_GB2312"/>
                <w:sz w:val="21"/>
                <w:szCs w:val="21"/>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594" w:type="dxa"/>
            <w:vMerge w:val="continue"/>
            <w:noWrap w:val="0"/>
            <w:tcMar>
              <w:left w:w="28" w:type="dxa"/>
              <w:right w:w="28" w:type="dxa"/>
            </w:tcMar>
            <w:vAlign w:val="center"/>
          </w:tcPr>
          <w:p>
            <w:pPr>
              <w:widowControl w:val="0"/>
              <w:jc w:val="center"/>
              <w:rPr>
                <w:rFonts w:hint="eastAsia" w:ascii="仿宋_GB2312" w:hAnsi="宋体" w:eastAsia="仿宋_GB2312"/>
                <w:b/>
                <w:sz w:val="21"/>
                <w:szCs w:val="21"/>
              </w:rPr>
            </w:pPr>
          </w:p>
        </w:tc>
        <w:tc>
          <w:tcPr>
            <w:tcW w:w="993" w:type="dxa"/>
            <w:vMerge w:val="continue"/>
            <w:noWrap w:val="0"/>
            <w:tcMar>
              <w:left w:w="28" w:type="dxa"/>
              <w:right w:w="28" w:type="dxa"/>
            </w:tcMar>
            <w:vAlign w:val="center"/>
          </w:tcPr>
          <w:p>
            <w:pPr>
              <w:widowControl w:val="0"/>
              <w:jc w:val="center"/>
              <w:rPr>
                <w:rFonts w:hint="eastAsia" w:ascii="仿宋_GB2312" w:hAnsi="宋体" w:eastAsia="仿宋_GB2312"/>
                <w:b/>
                <w:sz w:val="21"/>
                <w:szCs w:val="21"/>
              </w:rPr>
            </w:pPr>
          </w:p>
        </w:tc>
        <w:tc>
          <w:tcPr>
            <w:tcW w:w="1117" w:type="dxa"/>
            <w:noWrap w:val="0"/>
            <w:tcMar>
              <w:left w:w="28" w:type="dxa"/>
              <w:right w:w="28" w:type="dxa"/>
            </w:tcMar>
            <w:vAlign w:val="center"/>
          </w:tcPr>
          <w:p>
            <w:pPr>
              <w:widowControl w:val="0"/>
              <w:spacing w:line="230" w:lineRule="exact"/>
              <w:jc w:val="center"/>
              <w:rPr>
                <w:rFonts w:hint="eastAsia" w:ascii="仿宋_GB2312" w:eastAsia="仿宋_GB2312"/>
                <w:sz w:val="21"/>
                <w:szCs w:val="21"/>
              </w:rPr>
            </w:pPr>
          </w:p>
          <w:p>
            <w:pPr>
              <w:widowControl w:val="0"/>
              <w:spacing w:line="230" w:lineRule="exact"/>
              <w:jc w:val="center"/>
              <w:rPr>
                <w:rFonts w:hint="eastAsia" w:ascii="仿宋_GB2312" w:eastAsia="仿宋_GB2312"/>
                <w:sz w:val="21"/>
                <w:szCs w:val="21"/>
              </w:rPr>
            </w:pPr>
            <w:r>
              <w:rPr>
                <w:rFonts w:hint="eastAsia" w:ascii="仿宋_GB2312" w:eastAsia="仿宋_GB2312"/>
                <w:sz w:val="21"/>
                <w:szCs w:val="21"/>
              </w:rPr>
              <w:t>0451B0311</w:t>
            </w:r>
          </w:p>
        </w:tc>
        <w:tc>
          <w:tcPr>
            <w:tcW w:w="2714" w:type="dxa"/>
            <w:noWrap w:val="0"/>
            <w:tcMar>
              <w:left w:w="28" w:type="dxa"/>
              <w:right w:w="28" w:type="dxa"/>
            </w:tcMar>
            <w:vAlign w:val="center"/>
          </w:tcPr>
          <w:p>
            <w:pPr>
              <w:widowControl w:val="0"/>
              <w:spacing w:line="230" w:lineRule="exact"/>
              <w:jc w:val="center"/>
              <w:rPr>
                <w:rFonts w:ascii="仿宋_GB2312" w:hAnsi="宋体" w:eastAsia="仿宋_GB2312"/>
                <w:color w:val="000000"/>
                <w:sz w:val="21"/>
                <w:szCs w:val="21"/>
              </w:rPr>
            </w:pPr>
            <w:r>
              <w:rPr>
                <w:rFonts w:ascii="仿宋_GB2312" w:hAnsi="宋体" w:eastAsia="仿宋_GB2312"/>
                <w:color w:val="000000"/>
                <w:sz w:val="21"/>
                <w:szCs w:val="21"/>
              </w:rPr>
              <w:t>语文教学设计与实施</w:t>
            </w:r>
          </w:p>
        </w:tc>
        <w:tc>
          <w:tcPr>
            <w:tcW w:w="551" w:type="dxa"/>
            <w:noWrap w:val="0"/>
            <w:tcMar>
              <w:left w:w="28" w:type="dxa"/>
              <w:right w:w="28" w:type="dxa"/>
            </w:tcMar>
            <w:vAlign w:val="center"/>
          </w:tcPr>
          <w:p>
            <w:pPr>
              <w:widowControl w:val="0"/>
              <w:spacing w:line="230" w:lineRule="exact"/>
              <w:jc w:val="center"/>
              <w:rPr>
                <w:rFonts w:ascii="仿宋_GB2312" w:eastAsia="仿宋_GB2312"/>
                <w:color w:val="000000"/>
                <w:sz w:val="21"/>
                <w:szCs w:val="21"/>
              </w:rPr>
            </w:pPr>
            <w:r>
              <w:rPr>
                <w:rFonts w:hint="eastAsia" w:ascii="仿宋_GB2312" w:eastAsia="仿宋_GB2312"/>
                <w:color w:val="000000"/>
                <w:sz w:val="21"/>
                <w:szCs w:val="21"/>
              </w:rPr>
              <w:t>36</w:t>
            </w:r>
          </w:p>
        </w:tc>
        <w:tc>
          <w:tcPr>
            <w:tcW w:w="551" w:type="dxa"/>
            <w:noWrap w:val="0"/>
            <w:tcMar>
              <w:left w:w="28" w:type="dxa"/>
              <w:right w:w="28" w:type="dxa"/>
            </w:tcMar>
            <w:vAlign w:val="center"/>
          </w:tcPr>
          <w:p>
            <w:pPr>
              <w:widowControl w:val="0"/>
              <w:spacing w:line="230" w:lineRule="exact"/>
              <w:jc w:val="center"/>
              <w:rPr>
                <w:rFonts w:ascii="仿宋_GB2312" w:eastAsia="仿宋_GB2312"/>
                <w:color w:val="000000"/>
                <w:sz w:val="21"/>
                <w:szCs w:val="21"/>
              </w:rPr>
            </w:pPr>
            <w:r>
              <w:rPr>
                <w:rFonts w:hint="eastAsia" w:ascii="仿宋_GB2312" w:eastAsia="仿宋_GB2312"/>
                <w:color w:val="000000"/>
                <w:sz w:val="21"/>
                <w:szCs w:val="21"/>
              </w:rPr>
              <w:t>2</w:t>
            </w:r>
          </w:p>
        </w:tc>
        <w:tc>
          <w:tcPr>
            <w:tcW w:w="914" w:type="dxa"/>
            <w:noWrap w:val="0"/>
            <w:tcMar>
              <w:left w:w="28" w:type="dxa"/>
              <w:right w:w="28" w:type="dxa"/>
            </w:tcMar>
            <w:vAlign w:val="center"/>
          </w:tcPr>
          <w:p>
            <w:pPr>
              <w:widowControl w:val="0"/>
              <w:spacing w:line="230" w:lineRule="exact"/>
              <w:jc w:val="center"/>
              <w:rPr>
                <w:rFonts w:ascii="仿宋_GB2312" w:eastAsia="仿宋_GB2312"/>
                <w:color w:val="000000"/>
                <w:sz w:val="21"/>
                <w:szCs w:val="21"/>
              </w:rPr>
            </w:pPr>
            <w:r>
              <w:rPr>
                <w:rFonts w:hint="eastAsia" w:ascii="仿宋_GB2312" w:hAnsi="宋体" w:eastAsia="仿宋_GB2312"/>
                <w:color w:val="000000"/>
                <w:sz w:val="21"/>
                <w:szCs w:val="21"/>
              </w:rPr>
              <w:t>第</w:t>
            </w:r>
            <w:r>
              <w:rPr>
                <w:rFonts w:hint="eastAsia" w:ascii="仿宋_GB2312" w:eastAsia="仿宋_GB2312"/>
                <w:color w:val="000000"/>
                <w:sz w:val="21"/>
                <w:szCs w:val="21"/>
              </w:rPr>
              <w:t>1</w:t>
            </w:r>
            <w:r>
              <w:rPr>
                <w:rFonts w:hint="eastAsia" w:ascii="仿宋_GB2312" w:hAnsi="宋体" w:eastAsia="仿宋_GB2312"/>
                <w:color w:val="000000"/>
                <w:sz w:val="21"/>
                <w:szCs w:val="21"/>
              </w:rPr>
              <w:t>学期</w:t>
            </w:r>
          </w:p>
        </w:tc>
        <w:tc>
          <w:tcPr>
            <w:tcW w:w="632" w:type="dxa"/>
            <w:noWrap w:val="0"/>
            <w:tcMar>
              <w:left w:w="28" w:type="dxa"/>
              <w:right w:w="28" w:type="dxa"/>
            </w:tcMar>
            <w:vAlign w:val="center"/>
          </w:tcPr>
          <w:p>
            <w:pPr>
              <w:widowControl w:val="0"/>
              <w:spacing w:line="230" w:lineRule="exact"/>
              <w:jc w:val="center"/>
              <w:rPr>
                <w:rFonts w:eastAsia="仿宋_GB2312"/>
                <w:color w:val="000000"/>
                <w:sz w:val="21"/>
                <w:szCs w:val="21"/>
              </w:rPr>
            </w:pPr>
            <w:r>
              <w:rPr>
                <w:rFonts w:hint="eastAsia" w:ascii="仿宋_GB2312" w:hAnsi="宋体" w:eastAsia="仿宋_GB2312"/>
                <w:color w:val="000000"/>
                <w:sz w:val="21"/>
                <w:szCs w:val="21"/>
              </w:rPr>
              <w:t>考试</w:t>
            </w:r>
          </w:p>
          <w:p>
            <w:pPr>
              <w:widowControl w:val="0"/>
              <w:spacing w:line="230" w:lineRule="exact"/>
              <w:jc w:val="center"/>
              <w:rPr>
                <w:rFonts w:ascii="仿宋_GB2312" w:eastAsia="仿宋_GB2312"/>
                <w:color w:val="000000"/>
                <w:sz w:val="21"/>
                <w:szCs w:val="21"/>
              </w:rPr>
            </w:pPr>
            <w:r>
              <w:rPr>
                <w:rFonts w:hint="eastAsia" w:ascii="仿宋_GB2312" w:hAnsi="宋体" w:eastAsia="仿宋_GB2312"/>
                <w:color w:val="000000"/>
                <w:sz w:val="21"/>
                <w:szCs w:val="21"/>
              </w:rPr>
              <w:t>考查</w:t>
            </w:r>
          </w:p>
        </w:tc>
        <w:tc>
          <w:tcPr>
            <w:tcW w:w="1060" w:type="dxa"/>
            <w:vMerge w:val="continue"/>
            <w:noWrap w:val="0"/>
            <w:tcMar>
              <w:left w:w="28" w:type="dxa"/>
              <w:right w:w="28" w:type="dxa"/>
            </w:tcMar>
            <w:vAlign w:val="center"/>
          </w:tcPr>
          <w:p>
            <w:pPr>
              <w:widowControl w:val="0"/>
              <w:spacing w:line="230" w:lineRule="exact"/>
              <w:jc w:val="center"/>
              <w:rPr>
                <w:rFonts w:ascii="仿宋_GB2312"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594" w:type="dxa"/>
            <w:vMerge w:val="continue"/>
            <w:noWrap w:val="0"/>
            <w:tcMar>
              <w:left w:w="28" w:type="dxa"/>
              <w:right w:w="28" w:type="dxa"/>
            </w:tcMar>
            <w:vAlign w:val="center"/>
          </w:tcPr>
          <w:p>
            <w:pPr>
              <w:widowControl w:val="0"/>
              <w:jc w:val="center"/>
              <w:rPr>
                <w:rFonts w:hint="eastAsia" w:ascii="仿宋_GB2312" w:hAnsi="宋体" w:eastAsia="仿宋_GB2312"/>
                <w:b/>
                <w:sz w:val="21"/>
                <w:szCs w:val="21"/>
              </w:rPr>
            </w:pPr>
          </w:p>
        </w:tc>
        <w:tc>
          <w:tcPr>
            <w:tcW w:w="993" w:type="dxa"/>
            <w:vMerge w:val="continue"/>
            <w:noWrap w:val="0"/>
            <w:tcMar>
              <w:left w:w="28" w:type="dxa"/>
              <w:right w:w="28" w:type="dxa"/>
            </w:tcMar>
            <w:vAlign w:val="center"/>
          </w:tcPr>
          <w:p>
            <w:pPr>
              <w:widowControl w:val="0"/>
              <w:jc w:val="center"/>
              <w:rPr>
                <w:rFonts w:hint="eastAsia" w:ascii="仿宋_GB2312" w:hAnsi="宋体" w:eastAsia="仿宋_GB2312"/>
                <w:b/>
                <w:sz w:val="21"/>
                <w:szCs w:val="21"/>
              </w:rPr>
            </w:pPr>
          </w:p>
        </w:tc>
        <w:tc>
          <w:tcPr>
            <w:tcW w:w="1117" w:type="dxa"/>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eastAsia="仿宋_GB2312"/>
                <w:sz w:val="21"/>
                <w:szCs w:val="21"/>
              </w:rPr>
              <w:t>0451B0303</w:t>
            </w:r>
          </w:p>
        </w:tc>
        <w:tc>
          <w:tcPr>
            <w:tcW w:w="2714" w:type="dxa"/>
            <w:noWrap w:val="0"/>
            <w:tcMar>
              <w:left w:w="28" w:type="dxa"/>
              <w:right w:w="28" w:type="dxa"/>
            </w:tcMar>
            <w:vAlign w:val="center"/>
          </w:tcPr>
          <w:p>
            <w:pPr>
              <w:widowControl w:val="0"/>
              <w:spacing w:line="230" w:lineRule="exact"/>
              <w:jc w:val="center"/>
              <w:rPr>
                <w:rFonts w:ascii="仿宋_GB2312" w:eastAsia="仿宋_GB2312"/>
                <w:color w:val="000000"/>
                <w:sz w:val="21"/>
                <w:szCs w:val="21"/>
              </w:rPr>
            </w:pPr>
            <w:r>
              <w:rPr>
                <w:rFonts w:hint="eastAsia" w:ascii="仿宋_GB2312" w:hAnsi="宋体" w:eastAsia="仿宋_GB2312"/>
                <w:color w:val="000000"/>
                <w:sz w:val="21"/>
                <w:szCs w:val="21"/>
              </w:rPr>
              <w:t>语文教育测量与评价</w:t>
            </w:r>
          </w:p>
        </w:tc>
        <w:tc>
          <w:tcPr>
            <w:tcW w:w="551" w:type="dxa"/>
            <w:noWrap w:val="0"/>
            <w:tcMar>
              <w:left w:w="28" w:type="dxa"/>
              <w:right w:w="28" w:type="dxa"/>
            </w:tcMar>
            <w:vAlign w:val="center"/>
          </w:tcPr>
          <w:p>
            <w:pPr>
              <w:widowControl w:val="0"/>
              <w:spacing w:line="230" w:lineRule="exact"/>
              <w:jc w:val="center"/>
              <w:rPr>
                <w:rFonts w:ascii="仿宋_GB2312" w:eastAsia="仿宋_GB2312"/>
                <w:color w:val="000000"/>
                <w:sz w:val="21"/>
                <w:szCs w:val="21"/>
              </w:rPr>
            </w:pPr>
            <w:r>
              <w:rPr>
                <w:rFonts w:hint="eastAsia" w:ascii="仿宋_GB2312" w:eastAsia="仿宋_GB2312"/>
                <w:color w:val="000000"/>
                <w:sz w:val="21"/>
                <w:szCs w:val="21"/>
              </w:rPr>
              <w:t>36</w:t>
            </w:r>
          </w:p>
        </w:tc>
        <w:tc>
          <w:tcPr>
            <w:tcW w:w="551" w:type="dxa"/>
            <w:noWrap w:val="0"/>
            <w:tcMar>
              <w:left w:w="28" w:type="dxa"/>
              <w:right w:w="28" w:type="dxa"/>
            </w:tcMar>
            <w:vAlign w:val="center"/>
          </w:tcPr>
          <w:p>
            <w:pPr>
              <w:widowControl w:val="0"/>
              <w:spacing w:line="230" w:lineRule="exact"/>
              <w:jc w:val="center"/>
              <w:rPr>
                <w:rFonts w:ascii="仿宋_GB2312" w:eastAsia="仿宋_GB2312"/>
                <w:color w:val="000000"/>
                <w:sz w:val="21"/>
                <w:szCs w:val="21"/>
              </w:rPr>
            </w:pPr>
            <w:r>
              <w:rPr>
                <w:rFonts w:hint="eastAsia" w:ascii="仿宋_GB2312" w:eastAsia="仿宋_GB2312"/>
                <w:color w:val="000000"/>
                <w:sz w:val="21"/>
                <w:szCs w:val="21"/>
              </w:rPr>
              <w:t>2</w:t>
            </w:r>
          </w:p>
        </w:tc>
        <w:tc>
          <w:tcPr>
            <w:tcW w:w="914" w:type="dxa"/>
            <w:noWrap w:val="0"/>
            <w:tcMar>
              <w:left w:w="28" w:type="dxa"/>
              <w:right w:w="28" w:type="dxa"/>
            </w:tcMar>
            <w:vAlign w:val="center"/>
          </w:tcPr>
          <w:p>
            <w:pPr>
              <w:widowControl w:val="0"/>
              <w:spacing w:line="230" w:lineRule="exact"/>
              <w:jc w:val="center"/>
              <w:rPr>
                <w:rFonts w:ascii="仿宋_GB2312" w:eastAsia="仿宋_GB2312"/>
                <w:color w:val="000000"/>
                <w:sz w:val="21"/>
                <w:szCs w:val="21"/>
              </w:rPr>
            </w:pPr>
            <w:r>
              <w:rPr>
                <w:rFonts w:hint="eastAsia" w:ascii="仿宋_GB2312" w:hAnsi="宋体" w:eastAsia="仿宋_GB2312"/>
                <w:color w:val="000000"/>
                <w:sz w:val="21"/>
                <w:szCs w:val="21"/>
              </w:rPr>
              <w:t>第</w:t>
            </w:r>
            <w:r>
              <w:rPr>
                <w:rFonts w:hint="eastAsia" w:ascii="仿宋_GB2312" w:eastAsia="仿宋_GB2312"/>
                <w:color w:val="000000"/>
                <w:sz w:val="21"/>
                <w:szCs w:val="21"/>
                <w:lang w:val="en-US" w:eastAsia="zh-CN"/>
              </w:rPr>
              <w:t>3</w:t>
            </w:r>
            <w:r>
              <w:rPr>
                <w:rFonts w:hint="eastAsia" w:ascii="仿宋_GB2312" w:hAnsi="宋体" w:eastAsia="仿宋_GB2312"/>
                <w:color w:val="000000"/>
                <w:sz w:val="21"/>
                <w:szCs w:val="21"/>
              </w:rPr>
              <w:t>学期</w:t>
            </w:r>
          </w:p>
        </w:tc>
        <w:tc>
          <w:tcPr>
            <w:tcW w:w="632" w:type="dxa"/>
            <w:noWrap w:val="0"/>
            <w:tcMar>
              <w:left w:w="28" w:type="dxa"/>
              <w:right w:w="28" w:type="dxa"/>
            </w:tcMar>
            <w:vAlign w:val="center"/>
          </w:tcPr>
          <w:p>
            <w:pPr>
              <w:widowControl w:val="0"/>
              <w:spacing w:line="230" w:lineRule="exact"/>
              <w:jc w:val="center"/>
              <w:rPr>
                <w:rFonts w:eastAsia="仿宋_GB2312"/>
                <w:color w:val="000000"/>
                <w:sz w:val="21"/>
                <w:szCs w:val="21"/>
              </w:rPr>
            </w:pPr>
            <w:r>
              <w:rPr>
                <w:rFonts w:hint="eastAsia" w:ascii="仿宋_GB2312" w:hAnsi="宋体" w:eastAsia="仿宋_GB2312"/>
                <w:color w:val="000000"/>
                <w:sz w:val="21"/>
                <w:szCs w:val="21"/>
              </w:rPr>
              <w:t>考试</w:t>
            </w:r>
          </w:p>
          <w:p>
            <w:pPr>
              <w:widowControl w:val="0"/>
              <w:spacing w:line="230" w:lineRule="exact"/>
              <w:jc w:val="center"/>
              <w:rPr>
                <w:rFonts w:ascii="仿宋_GB2312" w:eastAsia="仿宋_GB2312"/>
                <w:color w:val="000000"/>
                <w:sz w:val="21"/>
                <w:szCs w:val="21"/>
              </w:rPr>
            </w:pPr>
            <w:r>
              <w:rPr>
                <w:rFonts w:hint="eastAsia" w:ascii="仿宋_GB2312" w:hAnsi="宋体" w:eastAsia="仿宋_GB2312"/>
                <w:color w:val="000000"/>
                <w:sz w:val="21"/>
                <w:szCs w:val="21"/>
              </w:rPr>
              <w:t>考查</w:t>
            </w:r>
          </w:p>
        </w:tc>
        <w:tc>
          <w:tcPr>
            <w:tcW w:w="1060" w:type="dxa"/>
            <w:vMerge w:val="continue"/>
            <w:noWrap w:val="0"/>
            <w:tcMar>
              <w:left w:w="28" w:type="dxa"/>
              <w:right w:w="28" w:type="dxa"/>
            </w:tcMar>
            <w:vAlign w:val="center"/>
          </w:tcPr>
          <w:p>
            <w:pPr>
              <w:widowControl w:val="0"/>
              <w:spacing w:line="230" w:lineRule="exact"/>
              <w:jc w:val="center"/>
              <w:rPr>
                <w:rFonts w:ascii="仿宋_GB2312"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594" w:type="dxa"/>
            <w:vMerge w:val="continue"/>
            <w:noWrap w:val="0"/>
            <w:tcMar>
              <w:left w:w="28" w:type="dxa"/>
              <w:right w:w="28" w:type="dxa"/>
            </w:tcMar>
            <w:vAlign w:val="center"/>
          </w:tcPr>
          <w:p>
            <w:pPr>
              <w:widowControl w:val="0"/>
              <w:jc w:val="center"/>
              <w:rPr>
                <w:rFonts w:hint="eastAsia" w:ascii="仿宋_GB2312" w:hAnsi="宋体" w:eastAsia="仿宋_GB2312"/>
                <w:b/>
                <w:sz w:val="21"/>
                <w:szCs w:val="21"/>
              </w:rPr>
            </w:pPr>
          </w:p>
        </w:tc>
        <w:tc>
          <w:tcPr>
            <w:tcW w:w="993" w:type="dxa"/>
            <w:vMerge w:val="continue"/>
            <w:noWrap w:val="0"/>
            <w:tcMar>
              <w:left w:w="28" w:type="dxa"/>
              <w:right w:w="28" w:type="dxa"/>
            </w:tcMar>
            <w:vAlign w:val="center"/>
          </w:tcPr>
          <w:p>
            <w:pPr>
              <w:widowControl w:val="0"/>
              <w:jc w:val="center"/>
              <w:rPr>
                <w:rFonts w:hint="eastAsia" w:ascii="仿宋_GB2312" w:hAnsi="宋体" w:eastAsia="仿宋_GB2312"/>
                <w:b/>
                <w:sz w:val="21"/>
                <w:szCs w:val="21"/>
              </w:rPr>
            </w:pPr>
          </w:p>
        </w:tc>
        <w:tc>
          <w:tcPr>
            <w:tcW w:w="1117" w:type="dxa"/>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eastAsia="仿宋_GB2312"/>
                <w:sz w:val="21"/>
                <w:szCs w:val="21"/>
              </w:rPr>
              <w:t>0451B0304</w:t>
            </w:r>
          </w:p>
        </w:tc>
        <w:tc>
          <w:tcPr>
            <w:tcW w:w="2714" w:type="dxa"/>
            <w:noWrap w:val="0"/>
            <w:tcMar>
              <w:left w:w="28" w:type="dxa"/>
              <w:right w:w="28" w:type="dxa"/>
            </w:tcMar>
            <w:vAlign w:val="center"/>
          </w:tcPr>
          <w:p>
            <w:pPr>
              <w:widowControl w:val="0"/>
              <w:spacing w:line="230" w:lineRule="exact"/>
              <w:jc w:val="center"/>
              <w:rPr>
                <w:rFonts w:ascii="仿宋_GB2312" w:eastAsia="仿宋_GB2312"/>
                <w:color w:val="000000"/>
                <w:sz w:val="21"/>
                <w:szCs w:val="21"/>
              </w:rPr>
            </w:pPr>
            <w:r>
              <w:rPr>
                <w:rFonts w:hint="eastAsia" w:ascii="仿宋_GB2312" w:hAnsi="宋体" w:eastAsia="仿宋_GB2312"/>
                <w:color w:val="000000"/>
                <w:sz w:val="21"/>
                <w:szCs w:val="21"/>
              </w:rPr>
              <w:t>语文学科前沿专题</w:t>
            </w:r>
          </w:p>
        </w:tc>
        <w:tc>
          <w:tcPr>
            <w:tcW w:w="551" w:type="dxa"/>
            <w:noWrap w:val="0"/>
            <w:tcMar>
              <w:left w:w="28" w:type="dxa"/>
              <w:right w:w="28" w:type="dxa"/>
            </w:tcMar>
            <w:vAlign w:val="center"/>
          </w:tcPr>
          <w:p>
            <w:pPr>
              <w:widowControl w:val="0"/>
              <w:spacing w:line="230" w:lineRule="exact"/>
              <w:jc w:val="center"/>
              <w:rPr>
                <w:rFonts w:ascii="仿宋_GB2312" w:eastAsia="仿宋_GB2312"/>
                <w:color w:val="000000"/>
                <w:sz w:val="21"/>
                <w:szCs w:val="21"/>
              </w:rPr>
            </w:pPr>
            <w:r>
              <w:rPr>
                <w:rFonts w:hint="eastAsia" w:ascii="仿宋_GB2312" w:eastAsia="仿宋_GB2312"/>
                <w:color w:val="000000"/>
                <w:sz w:val="21"/>
                <w:szCs w:val="21"/>
              </w:rPr>
              <w:t>36</w:t>
            </w:r>
          </w:p>
        </w:tc>
        <w:tc>
          <w:tcPr>
            <w:tcW w:w="551" w:type="dxa"/>
            <w:noWrap w:val="0"/>
            <w:tcMar>
              <w:left w:w="28" w:type="dxa"/>
              <w:right w:w="28" w:type="dxa"/>
            </w:tcMar>
            <w:vAlign w:val="center"/>
          </w:tcPr>
          <w:p>
            <w:pPr>
              <w:widowControl w:val="0"/>
              <w:spacing w:line="230" w:lineRule="exact"/>
              <w:jc w:val="center"/>
              <w:rPr>
                <w:rFonts w:ascii="仿宋_GB2312" w:eastAsia="仿宋_GB2312"/>
                <w:color w:val="000000"/>
                <w:sz w:val="21"/>
                <w:szCs w:val="21"/>
              </w:rPr>
            </w:pPr>
            <w:r>
              <w:rPr>
                <w:rFonts w:hint="eastAsia" w:ascii="仿宋_GB2312" w:eastAsia="仿宋_GB2312"/>
                <w:color w:val="000000"/>
                <w:sz w:val="21"/>
                <w:szCs w:val="21"/>
              </w:rPr>
              <w:t>2</w:t>
            </w:r>
          </w:p>
        </w:tc>
        <w:tc>
          <w:tcPr>
            <w:tcW w:w="914" w:type="dxa"/>
            <w:noWrap w:val="0"/>
            <w:tcMar>
              <w:left w:w="28" w:type="dxa"/>
              <w:right w:w="28" w:type="dxa"/>
            </w:tcMar>
            <w:vAlign w:val="center"/>
          </w:tcPr>
          <w:p>
            <w:pPr>
              <w:widowControl w:val="0"/>
              <w:spacing w:line="230" w:lineRule="exact"/>
              <w:jc w:val="center"/>
              <w:rPr>
                <w:rFonts w:ascii="仿宋_GB2312" w:eastAsia="仿宋_GB2312"/>
                <w:color w:val="000000"/>
                <w:sz w:val="21"/>
                <w:szCs w:val="21"/>
              </w:rPr>
            </w:pPr>
            <w:r>
              <w:rPr>
                <w:rFonts w:hint="eastAsia" w:ascii="仿宋_GB2312" w:hAnsi="宋体" w:eastAsia="仿宋_GB2312"/>
                <w:color w:val="000000"/>
                <w:sz w:val="21"/>
                <w:szCs w:val="21"/>
              </w:rPr>
              <w:t>第</w:t>
            </w:r>
            <w:r>
              <w:rPr>
                <w:rFonts w:hint="eastAsia" w:ascii="仿宋_GB2312" w:eastAsia="仿宋_GB2312"/>
                <w:color w:val="000000"/>
                <w:sz w:val="21"/>
                <w:szCs w:val="21"/>
              </w:rPr>
              <w:t>2</w:t>
            </w:r>
            <w:r>
              <w:rPr>
                <w:rFonts w:hint="eastAsia" w:ascii="仿宋_GB2312" w:hAnsi="宋体" w:eastAsia="仿宋_GB2312"/>
                <w:color w:val="000000"/>
                <w:sz w:val="21"/>
                <w:szCs w:val="21"/>
              </w:rPr>
              <w:t>学期</w:t>
            </w:r>
          </w:p>
        </w:tc>
        <w:tc>
          <w:tcPr>
            <w:tcW w:w="632" w:type="dxa"/>
            <w:noWrap w:val="0"/>
            <w:tcMar>
              <w:left w:w="28" w:type="dxa"/>
              <w:right w:w="28" w:type="dxa"/>
            </w:tcMar>
            <w:vAlign w:val="center"/>
          </w:tcPr>
          <w:p>
            <w:pPr>
              <w:widowControl w:val="0"/>
              <w:spacing w:line="230" w:lineRule="exact"/>
              <w:jc w:val="center"/>
              <w:rPr>
                <w:rFonts w:eastAsia="仿宋_GB2312"/>
                <w:color w:val="000000"/>
                <w:sz w:val="21"/>
                <w:szCs w:val="21"/>
              </w:rPr>
            </w:pPr>
            <w:r>
              <w:rPr>
                <w:rFonts w:hint="eastAsia" w:ascii="仿宋_GB2312" w:hAnsi="宋体" w:eastAsia="仿宋_GB2312"/>
                <w:color w:val="000000"/>
                <w:sz w:val="21"/>
                <w:szCs w:val="21"/>
              </w:rPr>
              <w:t>考试</w:t>
            </w:r>
          </w:p>
          <w:p>
            <w:pPr>
              <w:widowControl w:val="0"/>
              <w:spacing w:line="230" w:lineRule="exact"/>
              <w:jc w:val="center"/>
              <w:rPr>
                <w:rFonts w:ascii="仿宋_GB2312" w:eastAsia="仿宋_GB2312"/>
                <w:color w:val="000000"/>
                <w:sz w:val="21"/>
                <w:szCs w:val="21"/>
              </w:rPr>
            </w:pPr>
            <w:r>
              <w:rPr>
                <w:rFonts w:hint="eastAsia" w:ascii="仿宋_GB2312" w:hAnsi="宋体" w:eastAsia="仿宋_GB2312"/>
                <w:color w:val="000000"/>
                <w:sz w:val="21"/>
                <w:szCs w:val="21"/>
              </w:rPr>
              <w:t>考查</w:t>
            </w:r>
          </w:p>
        </w:tc>
        <w:tc>
          <w:tcPr>
            <w:tcW w:w="1060" w:type="dxa"/>
            <w:vMerge w:val="continue"/>
            <w:noWrap w:val="0"/>
            <w:tcMar>
              <w:left w:w="28" w:type="dxa"/>
              <w:right w:w="28" w:type="dxa"/>
            </w:tcMar>
            <w:vAlign w:val="center"/>
          </w:tcPr>
          <w:p>
            <w:pPr>
              <w:widowControl w:val="0"/>
              <w:spacing w:line="230" w:lineRule="exact"/>
              <w:jc w:val="center"/>
              <w:rPr>
                <w:rFonts w:ascii="仿宋_GB2312"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594" w:type="dxa"/>
            <w:vMerge w:val="continue"/>
            <w:noWrap w:val="0"/>
            <w:tcMar>
              <w:left w:w="28" w:type="dxa"/>
              <w:right w:w="28" w:type="dxa"/>
            </w:tcMar>
            <w:vAlign w:val="center"/>
          </w:tcPr>
          <w:p>
            <w:pPr>
              <w:widowControl w:val="0"/>
              <w:jc w:val="center"/>
              <w:rPr>
                <w:rFonts w:hint="eastAsia" w:ascii="仿宋_GB2312" w:hAnsi="宋体" w:eastAsia="仿宋_GB2312"/>
                <w:b/>
                <w:sz w:val="21"/>
                <w:szCs w:val="21"/>
              </w:rPr>
            </w:pPr>
          </w:p>
        </w:tc>
        <w:tc>
          <w:tcPr>
            <w:tcW w:w="993" w:type="dxa"/>
            <w:vMerge w:val="continue"/>
            <w:noWrap w:val="0"/>
            <w:tcMar>
              <w:left w:w="28" w:type="dxa"/>
              <w:right w:w="28" w:type="dxa"/>
            </w:tcMar>
            <w:vAlign w:val="center"/>
          </w:tcPr>
          <w:p>
            <w:pPr>
              <w:widowControl w:val="0"/>
              <w:jc w:val="center"/>
              <w:rPr>
                <w:rFonts w:hint="eastAsia" w:ascii="仿宋_GB2312" w:hAnsi="宋体" w:eastAsia="仿宋_GB2312"/>
                <w:b/>
                <w:sz w:val="21"/>
                <w:szCs w:val="21"/>
              </w:rPr>
            </w:pPr>
          </w:p>
        </w:tc>
        <w:tc>
          <w:tcPr>
            <w:tcW w:w="1117" w:type="dxa"/>
            <w:noWrap w:val="0"/>
            <w:tcMar>
              <w:left w:w="28" w:type="dxa"/>
              <w:right w:w="28" w:type="dxa"/>
            </w:tcMar>
            <w:vAlign w:val="center"/>
          </w:tcPr>
          <w:p>
            <w:pPr>
              <w:widowControl w:val="0"/>
              <w:spacing w:line="230" w:lineRule="exact"/>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0451B0317</w:t>
            </w:r>
          </w:p>
        </w:tc>
        <w:tc>
          <w:tcPr>
            <w:tcW w:w="2714" w:type="dxa"/>
            <w:noWrap w:val="0"/>
            <w:tcMar>
              <w:left w:w="28" w:type="dxa"/>
              <w:right w:w="28" w:type="dxa"/>
            </w:tcMar>
            <w:vAlign w:val="center"/>
          </w:tcPr>
          <w:p>
            <w:pPr>
              <w:widowControl w:val="0"/>
              <w:spacing w:line="230" w:lineRule="exact"/>
              <w:jc w:val="center"/>
              <w:rPr>
                <w:rFonts w:hint="default" w:ascii="仿宋_GB2312" w:hAnsi="宋体" w:eastAsia="仿宋_GB2312"/>
                <w:color w:val="000000"/>
                <w:sz w:val="21"/>
                <w:szCs w:val="21"/>
                <w:lang w:val="en-US" w:eastAsia="zh-CN"/>
              </w:rPr>
            </w:pPr>
            <w:r>
              <w:rPr>
                <w:rFonts w:hint="eastAsia" w:ascii="仿宋_GB2312" w:hAnsi="宋体" w:eastAsia="仿宋_GB2312"/>
                <w:color w:val="000000"/>
                <w:sz w:val="21"/>
                <w:szCs w:val="21"/>
                <w:lang w:val="en-US" w:eastAsia="zh-CN"/>
              </w:rPr>
              <w:t>语文教育发展简史</w:t>
            </w:r>
          </w:p>
        </w:tc>
        <w:tc>
          <w:tcPr>
            <w:tcW w:w="551" w:type="dxa"/>
            <w:noWrap w:val="0"/>
            <w:tcMar>
              <w:left w:w="28" w:type="dxa"/>
              <w:right w:w="28" w:type="dxa"/>
            </w:tcMar>
            <w:vAlign w:val="center"/>
          </w:tcPr>
          <w:p>
            <w:pPr>
              <w:widowControl w:val="0"/>
              <w:spacing w:line="230" w:lineRule="exact"/>
              <w:jc w:val="center"/>
              <w:rPr>
                <w:rFonts w:hint="default" w:ascii="仿宋_GB2312" w:eastAsia="仿宋_GB2312"/>
                <w:color w:val="000000"/>
                <w:sz w:val="21"/>
                <w:szCs w:val="21"/>
                <w:lang w:val="en-US" w:eastAsia="zh-CN"/>
              </w:rPr>
            </w:pPr>
            <w:r>
              <w:rPr>
                <w:rFonts w:hint="eastAsia" w:ascii="仿宋_GB2312" w:eastAsia="仿宋_GB2312"/>
                <w:color w:val="000000"/>
                <w:sz w:val="21"/>
                <w:szCs w:val="21"/>
                <w:lang w:val="en-US" w:eastAsia="zh-CN"/>
              </w:rPr>
              <w:t>36</w:t>
            </w:r>
          </w:p>
        </w:tc>
        <w:tc>
          <w:tcPr>
            <w:tcW w:w="551" w:type="dxa"/>
            <w:noWrap w:val="0"/>
            <w:tcMar>
              <w:left w:w="28" w:type="dxa"/>
              <w:right w:w="28" w:type="dxa"/>
            </w:tcMar>
            <w:vAlign w:val="center"/>
          </w:tcPr>
          <w:p>
            <w:pPr>
              <w:widowControl w:val="0"/>
              <w:spacing w:line="230" w:lineRule="exact"/>
              <w:jc w:val="center"/>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2</w:t>
            </w:r>
          </w:p>
        </w:tc>
        <w:tc>
          <w:tcPr>
            <w:tcW w:w="914" w:type="dxa"/>
            <w:noWrap w:val="0"/>
            <w:tcMar>
              <w:left w:w="28" w:type="dxa"/>
              <w:right w:w="28" w:type="dxa"/>
            </w:tcMar>
            <w:vAlign w:val="center"/>
          </w:tcPr>
          <w:p>
            <w:pPr>
              <w:widowControl w:val="0"/>
              <w:spacing w:line="230" w:lineRule="exact"/>
              <w:jc w:val="center"/>
              <w:rPr>
                <w:rFonts w:hint="eastAsia" w:ascii="仿宋_GB2312" w:hAnsi="宋体" w:eastAsia="仿宋_GB2312"/>
                <w:color w:val="000000"/>
                <w:sz w:val="21"/>
                <w:szCs w:val="21"/>
              </w:rPr>
            </w:pPr>
            <w:r>
              <w:rPr>
                <w:rFonts w:hint="eastAsia" w:ascii="仿宋_GB2312" w:hAnsi="宋体" w:eastAsia="仿宋_GB2312"/>
                <w:color w:val="000000"/>
                <w:sz w:val="21"/>
                <w:szCs w:val="21"/>
              </w:rPr>
              <w:t>第</w:t>
            </w:r>
            <w:r>
              <w:rPr>
                <w:rFonts w:hint="eastAsia" w:ascii="仿宋_GB2312" w:eastAsia="仿宋_GB2312"/>
                <w:color w:val="000000"/>
                <w:sz w:val="21"/>
                <w:szCs w:val="21"/>
              </w:rPr>
              <w:t>2</w:t>
            </w:r>
            <w:r>
              <w:rPr>
                <w:rFonts w:hint="eastAsia" w:ascii="仿宋_GB2312" w:hAnsi="宋体" w:eastAsia="仿宋_GB2312"/>
                <w:color w:val="000000"/>
                <w:sz w:val="21"/>
                <w:szCs w:val="21"/>
              </w:rPr>
              <w:t>学期</w:t>
            </w:r>
          </w:p>
        </w:tc>
        <w:tc>
          <w:tcPr>
            <w:tcW w:w="632" w:type="dxa"/>
            <w:noWrap w:val="0"/>
            <w:tcMar>
              <w:left w:w="28" w:type="dxa"/>
              <w:right w:w="28" w:type="dxa"/>
            </w:tcMar>
            <w:vAlign w:val="center"/>
          </w:tcPr>
          <w:p>
            <w:pPr>
              <w:widowControl w:val="0"/>
              <w:spacing w:line="230" w:lineRule="exact"/>
              <w:jc w:val="center"/>
              <w:rPr>
                <w:rFonts w:eastAsia="仿宋_GB2312"/>
                <w:color w:val="000000"/>
                <w:sz w:val="21"/>
                <w:szCs w:val="21"/>
              </w:rPr>
            </w:pPr>
            <w:r>
              <w:rPr>
                <w:rFonts w:hint="eastAsia" w:ascii="仿宋_GB2312" w:hAnsi="宋体" w:eastAsia="仿宋_GB2312"/>
                <w:color w:val="000000"/>
                <w:sz w:val="21"/>
                <w:szCs w:val="21"/>
              </w:rPr>
              <w:t>考试</w:t>
            </w:r>
          </w:p>
          <w:p>
            <w:pPr>
              <w:widowControl w:val="0"/>
              <w:spacing w:line="230" w:lineRule="exact"/>
              <w:jc w:val="center"/>
              <w:rPr>
                <w:rFonts w:hint="eastAsia" w:ascii="仿宋_GB2312" w:hAnsi="宋体" w:eastAsia="仿宋_GB2312"/>
                <w:color w:val="000000"/>
                <w:sz w:val="21"/>
                <w:szCs w:val="21"/>
              </w:rPr>
            </w:pPr>
            <w:r>
              <w:rPr>
                <w:rFonts w:hint="eastAsia" w:ascii="仿宋_GB2312" w:hAnsi="宋体" w:eastAsia="仿宋_GB2312"/>
                <w:color w:val="000000"/>
                <w:sz w:val="21"/>
                <w:szCs w:val="21"/>
              </w:rPr>
              <w:t>考查</w:t>
            </w:r>
          </w:p>
        </w:tc>
        <w:tc>
          <w:tcPr>
            <w:tcW w:w="1060" w:type="dxa"/>
            <w:vMerge w:val="continue"/>
            <w:noWrap w:val="0"/>
            <w:tcMar>
              <w:left w:w="28" w:type="dxa"/>
              <w:right w:w="28" w:type="dxa"/>
            </w:tcMar>
            <w:vAlign w:val="center"/>
          </w:tcPr>
          <w:p>
            <w:pPr>
              <w:widowControl w:val="0"/>
              <w:spacing w:line="230" w:lineRule="exact"/>
              <w:jc w:val="center"/>
              <w:rPr>
                <w:rFonts w:ascii="仿宋_GB2312"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594" w:type="dxa"/>
            <w:vMerge w:val="continue"/>
            <w:noWrap w:val="0"/>
            <w:tcMar>
              <w:left w:w="28" w:type="dxa"/>
              <w:right w:w="28" w:type="dxa"/>
            </w:tcMar>
            <w:vAlign w:val="center"/>
          </w:tcPr>
          <w:p>
            <w:pPr>
              <w:widowControl w:val="0"/>
              <w:jc w:val="center"/>
              <w:rPr>
                <w:rFonts w:hint="eastAsia" w:ascii="仿宋_GB2312" w:hAnsi="宋体" w:eastAsia="仿宋_GB2312"/>
                <w:b/>
                <w:sz w:val="21"/>
                <w:szCs w:val="21"/>
              </w:rPr>
            </w:pPr>
          </w:p>
        </w:tc>
        <w:tc>
          <w:tcPr>
            <w:tcW w:w="993" w:type="dxa"/>
            <w:vMerge w:val="continue"/>
            <w:noWrap w:val="0"/>
            <w:tcMar>
              <w:left w:w="28" w:type="dxa"/>
              <w:right w:w="28" w:type="dxa"/>
            </w:tcMar>
            <w:vAlign w:val="center"/>
          </w:tcPr>
          <w:p>
            <w:pPr>
              <w:widowControl w:val="0"/>
              <w:jc w:val="center"/>
              <w:rPr>
                <w:rFonts w:hint="eastAsia" w:ascii="仿宋_GB2312" w:hAnsi="宋体" w:eastAsia="仿宋_GB2312"/>
                <w:b/>
                <w:sz w:val="21"/>
                <w:szCs w:val="21"/>
              </w:rPr>
            </w:pPr>
          </w:p>
        </w:tc>
        <w:tc>
          <w:tcPr>
            <w:tcW w:w="1117" w:type="dxa"/>
            <w:noWrap w:val="0"/>
            <w:tcMar>
              <w:left w:w="28" w:type="dxa"/>
              <w:right w:w="28" w:type="dxa"/>
            </w:tcMar>
            <w:vAlign w:val="center"/>
          </w:tcPr>
          <w:p>
            <w:pPr>
              <w:widowControl w:val="0"/>
              <w:spacing w:line="230" w:lineRule="exact"/>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0501B0014</w:t>
            </w:r>
          </w:p>
        </w:tc>
        <w:tc>
          <w:tcPr>
            <w:tcW w:w="2714" w:type="dxa"/>
            <w:noWrap w:val="0"/>
            <w:tcMar>
              <w:left w:w="28" w:type="dxa"/>
              <w:right w:w="28" w:type="dxa"/>
            </w:tcMar>
            <w:vAlign w:val="center"/>
          </w:tcPr>
          <w:p>
            <w:pPr>
              <w:widowControl w:val="0"/>
              <w:spacing w:line="230" w:lineRule="exact"/>
              <w:jc w:val="center"/>
              <w:rPr>
                <w:rFonts w:hint="default" w:ascii="仿宋_GB2312" w:hAnsi="宋体" w:eastAsia="仿宋_GB2312"/>
                <w:color w:val="000000"/>
                <w:sz w:val="21"/>
                <w:szCs w:val="21"/>
                <w:lang w:val="en-US" w:eastAsia="zh-CN"/>
              </w:rPr>
            </w:pPr>
            <w:r>
              <w:rPr>
                <w:rFonts w:hint="eastAsia" w:ascii="仿宋_GB2312" w:hAnsi="宋体" w:eastAsia="仿宋_GB2312"/>
                <w:color w:val="000000"/>
                <w:sz w:val="21"/>
                <w:szCs w:val="21"/>
                <w:lang w:val="en-US" w:eastAsia="zh-CN"/>
              </w:rPr>
              <w:t>中国语言文学研究方法论</w:t>
            </w:r>
          </w:p>
        </w:tc>
        <w:tc>
          <w:tcPr>
            <w:tcW w:w="551" w:type="dxa"/>
            <w:noWrap w:val="0"/>
            <w:tcMar>
              <w:left w:w="28" w:type="dxa"/>
              <w:right w:w="28" w:type="dxa"/>
            </w:tcMar>
            <w:vAlign w:val="center"/>
          </w:tcPr>
          <w:p>
            <w:pPr>
              <w:widowControl w:val="0"/>
              <w:spacing w:line="230" w:lineRule="exact"/>
              <w:jc w:val="center"/>
              <w:rPr>
                <w:rFonts w:hint="default" w:ascii="仿宋_GB2312" w:eastAsia="仿宋_GB2312"/>
                <w:color w:val="000000"/>
                <w:sz w:val="21"/>
                <w:szCs w:val="21"/>
                <w:lang w:val="en-US" w:eastAsia="zh-CN"/>
              </w:rPr>
            </w:pPr>
            <w:r>
              <w:rPr>
                <w:rFonts w:hint="eastAsia" w:ascii="仿宋_GB2312" w:eastAsia="仿宋_GB2312"/>
                <w:color w:val="000000"/>
                <w:sz w:val="21"/>
                <w:szCs w:val="21"/>
                <w:lang w:val="en-US" w:eastAsia="zh-CN"/>
              </w:rPr>
              <w:t>54</w:t>
            </w:r>
          </w:p>
        </w:tc>
        <w:tc>
          <w:tcPr>
            <w:tcW w:w="551" w:type="dxa"/>
            <w:noWrap w:val="0"/>
            <w:tcMar>
              <w:left w:w="28" w:type="dxa"/>
              <w:right w:w="28" w:type="dxa"/>
            </w:tcMar>
            <w:vAlign w:val="center"/>
          </w:tcPr>
          <w:p>
            <w:pPr>
              <w:widowControl w:val="0"/>
              <w:spacing w:line="230" w:lineRule="exact"/>
              <w:jc w:val="center"/>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3</w:t>
            </w:r>
          </w:p>
        </w:tc>
        <w:tc>
          <w:tcPr>
            <w:tcW w:w="914" w:type="dxa"/>
            <w:noWrap w:val="0"/>
            <w:tcMar>
              <w:left w:w="28" w:type="dxa"/>
              <w:right w:w="28" w:type="dxa"/>
            </w:tcMar>
            <w:vAlign w:val="center"/>
          </w:tcPr>
          <w:p>
            <w:pPr>
              <w:widowControl w:val="0"/>
              <w:spacing w:line="230" w:lineRule="exact"/>
              <w:jc w:val="center"/>
              <w:rPr>
                <w:rFonts w:hint="eastAsia" w:ascii="仿宋_GB2312" w:hAnsi="宋体" w:eastAsia="仿宋_GB2312"/>
                <w:color w:val="000000"/>
                <w:sz w:val="21"/>
                <w:szCs w:val="21"/>
              </w:rPr>
            </w:pPr>
            <w:r>
              <w:rPr>
                <w:rFonts w:hint="eastAsia" w:ascii="仿宋_GB2312" w:hAnsi="宋体" w:eastAsia="仿宋_GB2312"/>
                <w:color w:val="000000"/>
                <w:sz w:val="21"/>
                <w:szCs w:val="21"/>
              </w:rPr>
              <w:t>第</w:t>
            </w:r>
            <w:r>
              <w:rPr>
                <w:rFonts w:hint="eastAsia" w:ascii="仿宋_GB2312" w:eastAsia="仿宋_GB2312"/>
                <w:color w:val="000000"/>
                <w:sz w:val="21"/>
                <w:szCs w:val="21"/>
              </w:rPr>
              <w:t>1</w:t>
            </w:r>
            <w:r>
              <w:rPr>
                <w:rFonts w:hint="eastAsia" w:ascii="仿宋_GB2312" w:hAnsi="宋体" w:eastAsia="仿宋_GB2312"/>
                <w:color w:val="000000"/>
                <w:sz w:val="21"/>
                <w:szCs w:val="21"/>
              </w:rPr>
              <w:t>学期</w:t>
            </w:r>
          </w:p>
        </w:tc>
        <w:tc>
          <w:tcPr>
            <w:tcW w:w="632" w:type="dxa"/>
            <w:noWrap w:val="0"/>
            <w:tcMar>
              <w:left w:w="28" w:type="dxa"/>
              <w:right w:w="28" w:type="dxa"/>
            </w:tcMar>
            <w:vAlign w:val="center"/>
          </w:tcPr>
          <w:p>
            <w:pPr>
              <w:widowControl w:val="0"/>
              <w:spacing w:line="230" w:lineRule="exact"/>
              <w:jc w:val="center"/>
              <w:rPr>
                <w:rFonts w:eastAsia="仿宋_GB2312"/>
                <w:color w:val="000000"/>
                <w:sz w:val="21"/>
                <w:szCs w:val="21"/>
              </w:rPr>
            </w:pPr>
            <w:r>
              <w:rPr>
                <w:rFonts w:hint="eastAsia" w:ascii="仿宋_GB2312" w:hAnsi="宋体" w:eastAsia="仿宋_GB2312"/>
                <w:color w:val="000000"/>
                <w:sz w:val="21"/>
                <w:szCs w:val="21"/>
              </w:rPr>
              <w:t>考试</w:t>
            </w:r>
          </w:p>
          <w:p>
            <w:pPr>
              <w:widowControl w:val="0"/>
              <w:spacing w:line="230" w:lineRule="exact"/>
              <w:jc w:val="center"/>
              <w:rPr>
                <w:rFonts w:hint="eastAsia" w:ascii="仿宋_GB2312" w:hAnsi="宋体" w:eastAsia="仿宋_GB2312"/>
                <w:color w:val="000000"/>
                <w:sz w:val="21"/>
                <w:szCs w:val="21"/>
              </w:rPr>
            </w:pPr>
            <w:r>
              <w:rPr>
                <w:rFonts w:hint="eastAsia" w:ascii="仿宋_GB2312" w:hAnsi="宋体" w:eastAsia="仿宋_GB2312"/>
                <w:color w:val="000000"/>
                <w:sz w:val="21"/>
                <w:szCs w:val="21"/>
              </w:rPr>
              <w:t>考查</w:t>
            </w:r>
          </w:p>
        </w:tc>
        <w:tc>
          <w:tcPr>
            <w:tcW w:w="1060" w:type="dxa"/>
            <w:vMerge w:val="continue"/>
            <w:noWrap w:val="0"/>
            <w:tcMar>
              <w:left w:w="28" w:type="dxa"/>
              <w:right w:w="28" w:type="dxa"/>
            </w:tcMar>
            <w:vAlign w:val="center"/>
          </w:tcPr>
          <w:p>
            <w:pPr>
              <w:widowControl w:val="0"/>
              <w:spacing w:line="230" w:lineRule="exact"/>
              <w:jc w:val="center"/>
              <w:rPr>
                <w:rFonts w:ascii="仿宋_GB2312"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594" w:type="dxa"/>
            <w:vMerge w:val="restart"/>
            <w:noWrap w:val="0"/>
            <w:tcMar>
              <w:left w:w="28" w:type="dxa"/>
              <w:right w:w="28" w:type="dxa"/>
            </w:tcMar>
            <w:vAlign w:val="center"/>
          </w:tcPr>
          <w:p>
            <w:pPr>
              <w:widowControl w:val="0"/>
              <w:jc w:val="center"/>
              <w:rPr>
                <w:rFonts w:hint="eastAsia" w:ascii="仿宋_GB2312" w:hAnsi="宋体" w:eastAsia="仿宋_GB2312"/>
                <w:b/>
                <w:sz w:val="21"/>
                <w:szCs w:val="21"/>
              </w:rPr>
            </w:pPr>
            <w:r>
              <w:rPr>
                <w:rFonts w:hint="eastAsia" w:ascii="仿宋_GB2312" w:hAnsi="宋体" w:eastAsia="仿宋_GB2312"/>
                <w:b/>
                <w:sz w:val="21"/>
                <w:szCs w:val="21"/>
              </w:rPr>
              <w:t>选</w:t>
            </w:r>
          </w:p>
          <w:p>
            <w:pPr>
              <w:widowControl w:val="0"/>
              <w:jc w:val="center"/>
              <w:rPr>
                <w:rFonts w:hint="eastAsia" w:ascii="仿宋_GB2312" w:hAnsi="宋体" w:eastAsia="仿宋_GB2312"/>
                <w:b/>
                <w:sz w:val="21"/>
                <w:szCs w:val="21"/>
              </w:rPr>
            </w:pPr>
            <w:r>
              <w:rPr>
                <w:rFonts w:hint="eastAsia" w:ascii="仿宋_GB2312" w:hAnsi="宋体" w:eastAsia="仿宋_GB2312"/>
                <w:b/>
                <w:sz w:val="21"/>
                <w:szCs w:val="21"/>
              </w:rPr>
              <w:t>修</w:t>
            </w:r>
          </w:p>
          <w:p>
            <w:pPr>
              <w:widowControl w:val="0"/>
              <w:jc w:val="center"/>
              <w:rPr>
                <w:rFonts w:hint="eastAsia" w:ascii="仿宋_GB2312" w:hAnsi="宋体" w:eastAsia="仿宋_GB2312"/>
                <w:b/>
                <w:sz w:val="21"/>
                <w:szCs w:val="21"/>
              </w:rPr>
            </w:pPr>
            <w:r>
              <w:rPr>
                <w:rFonts w:hint="eastAsia" w:ascii="仿宋_GB2312" w:hAnsi="宋体" w:eastAsia="仿宋_GB2312"/>
                <w:b/>
                <w:sz w:val="21"/>
                <w:szCs w:val="21"/>
              </w:rPr>
              <w:t>课</w:t>
            </w:r>
          </w:p>
        </w:tc>
        <w:tc>
          <w:tcPr>
            <w:tcW w:w="993" w:type="dxa"/>
            <w:vMerge w:val="restart"/>
            <w:noWrap w:val="0"/>
            <w:tcMar>
              <w:left w:w="28" w:type="dxa"/>
              <w:right w:w="28" w:type="dxa"/>
            </w:tcMar>
            <w:vAlign w:val="center"/>
          </w:tcPr>
          <w:p>
            <w:pPr>
              <w:widowControl w:val="0"/>
              <w:jc w:val="center"/>
              <w:rPr>
                <w:rFonts w:hint="eastAsia" w:ascii="仿宋_GB2312" w:hAnsi="宋体" w:eastAsia="仿宋_GB2312"/>
                <w:b/>
                <w:sz w:val="21"/>
                <w:szCs w:val="21"/>
              </w:rPr>
            </w:pPr>
            <w:r>
              <w:rPr>
                <w:rFonts w:hint="eastAsia" w:ascii="仿宋_GB2312" w:hAnsi="宋体" w:eastAsia="仿宋_GB2312"/>
                <w:b/>
                <w:sz w:val="21"/>
                <w:szCs w:val="21"/>
              </w:rPr>
              <w:t>综合</w:t>
            </w:r>
          </w:p>
          <w:p>
            <w:pPr>
              <w:widowControl w:val="0"/>
              <w:jc w:val="center"/>
              <w:rPr>
                <w:rFonts w:hint="eastAsia" w:ascii="仿宋_GB2312" w:hAnsi="宋体" w:eastAsia="仿宋_GB2312"/>
                <w:b/>
                <w:sz w:val="21"/>
                <w:szCs w:val="21"/>
              </w:rPr>
            </w:pPr>
            <w:r>
              <w:rPr>
                <w:rFonts w:hint="eastAsia" w:ascii="仿宋_GB2312" w:hAnsi="宋体" w:eastAsia="仿宋_GB2312"/>
                <w:b/>
                <w:sz w:val="21"/>
                <w:szCs w:val="21"/>
              </w:rPr>
              <w:t>素质课</w:t>
            </w:r>
          </w:p>
        </w:tc>
        <w:tc>
          <w:tcPr>
            <w:tcW w:w="1117" w:type="dxa"/>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eastAsia="仿宋_GB2312"/>
                <w:sz w:val="21"/>
                <w:szCs w:val="21"/>
              </w:rPr>
              <w:t>0000D0004</w:t>
            </w:r>
          </w:p>
        </w:tc>
        <w:tc>
          <w:tcPr>
            <w:tcW w:w="2714" w:type="dxa"/>
            <w:noWrap w:val="0"/>
            <w:tcMar>
              <w:left w:w="28" w:type="dxa"/>
              <w:right w:w="28" w:type="dxa"/>
            </w:tcMar>
            <w:vAlign w:val="center"/>
          </w:tcPr>
          <w:p>
            <w:pPr>
              <w:widowControl w:val="0"/>
              <w:spacing w:line="230" w:lineRule="exact"/>
              <w:jc w:val="center"/>
              <w:rPr>
                <w:rFonts w:ascii="仿宋_GB2312" w:eastAsia="仿宋_GB2312"/>
                <w:color w:val="000000"/>
                <w:sz w:val="21"/>
                <w:szCs w:val="21"/>
              </w:rPr>
            </w:pPr>
            <w:r>
              <w:rPr>
                <w:rFonts w:hint="eastAsia" w:ascii="仿宋_GB2312" w:hAnsi="宋体" w:eastAsia="仿宋_GB2312"/>
                <w:color w:val="000000"/>
                <w:sz w:val="21"/>
                <w:szCs w:val="21"/>
              </w:rPr>
              <w:t>管理沟通</w:t>
            </w:r>
          </w:p>
        </w:tc>
        <w:tc>
          <w:tcPr>
            <w:tcW w:w="551" w:type="dxa"/>
            <w:noWrap w:val="0"/>
            <w:tcMar>
              <w:left w:w="28" w:type="dxa"/>
              <w:right w:w="28" w:type="dxa"/>
            </w:tcMar>
            <w:vAlign w:val="center"/>
          </w:tcPr>
          <w:p>
            <w:pPr>
              <w:widowControl w:val="0"/>
              <w:spacing w:line="230" w:lineRule="exact"/>
              <w:jc w:val="center"/>
              <w:rPr>
                <w:rFonts w:ascii="仿宋_GB2312" w:eastAsia="仿宋_GB2312"/>
                <w:color w:val="000000"/>
                <w:sz w:val="21"/>
                <w:szCs w:val="21"/>
              </w:rPr>
            </w:pPr>
            <w:r>
              <w:rPr>
                <w:rFonts w:hint="eastAsia" w:ascii="仿宋_GB2312" w:eastAsia="仿宋_GB2312"/>
                <w:color w:val="000000"/>
                <w:sz w:val="21"/>
                <w:szCs w:val="21"/>
              </w:rPr>
              <w:t>36</w:t>
            </w:r>
          </w:p>
        </w:tc>
        <w:tc>
          <w:tcPr>
            <w:tcW w:w="551" w:type="dxa"/>
            <w:noWrap w:val="0"/>
            <w:tcMar>
              <w:left w:w="28" w:type="dxa"/>
              <w:right w:w="28" w:type="dxa"/>
            </w:tcMar>
            <w:vAlign w:val="center"/>
          </w:tcPr>
          <w:p>
            <w:pPr>
              <w:widowControl w:val="0"/>
              <w:spacing w:line="230" w:lineRule="exact"/>
              <w:jc w:val="center"/>
              <w:rPr>
                <w:rFonts w:ascii="仿宋_GB2312" w:eastAsia="仿宋_GB2312"/>
                <w:color w:val="000000"/>
                <w:sz w:val="21"/>
                <w:szCs w:val="21"/>
              </w:rPr>
            </w:pPr>
            <w:r>
              <w:rPr>
                <w:rFonts w:hint="eastAsia" w:ascii="仿宋_GB2312" w:eastAsia="仿宋_GB2312"/>
                <w:color w:val="000000"/>
                <w:sz w:val="21"/>
                <w:szCs w:val="21"/>
              </w:rPr>
              <w:t>1</w:t>
            </w:r>
          </w:p>
        </w:tc>
        <w:tc>
          <w:tcPr>
            <w:tcW w:w="914" w:type="dxa"/>
            <w:noWrap w:val="0"/>
            <w:tcMar>
              <w:left w:w="28" w:type="dxa"/>
              <w:right w:w="28" w:type="dxa"/>
            </w:tcMar>
            <w:vAlign w:val="center"/>
          </w:tcPr>
          <w:p>
            <w:pPr>
              <w:widowControl w:val="0"/>
              <w:spacing w:line="230" w:lineRule="exact"/>
              <w:jc w:val="center"/>
              <w:rPr>
                <w:rFonts w:ascii="仿宋_GB2312" w:eastAsia="仿宋_GB2312"/>
                <w:color w:val="000000"/>
                <w:sz w:val="21"/>
                <w:szCs w:val="21"/>
              </w:rPr>
            </w:pPr>
            <w:r>
              <w:rPr>
                <w:rFonts w:hint="eastAsia" w:ascii="仿宋_GB2312" w:hAnsi="宋体" w:eastAsia="仿宋_GB2312"/>
                <w:color w:val="000000"/>
                <w:sz w:val="21"/>
                <w:szCs w:val="21"/>
              </w:rPr>
              <w:t>第</w:t>
            </w:r>
            <w:r>
              <w:rPr>
                <w:rFonts w:hint="eastAsia" w:ascii="仿宋_GB2312" w:eastAsia="仿宋_GB2312"/>
                <w:color w:val="000000"/>
                <w:sz w:val="21"/>
                <w:szCs w:val="21"/>
              </w:rPr>
              <w:t>1</w:t>
            </w:r>
            <w:r>
              <w:rPr>
                <w:rFonts w:hint="eastAsia" w:ascii="仿宋_GB2312" w:hAnsi="宋体" w:eastAsia="仿宋_GB2312"/>
                <w:color w:val="000000"/>
                <w:sz w:val="21"/>
                <w:szCs w:val="21"/>
              </w:rPr>
              <w:t>学期</w:t>
            </w:r>
          </w:p>
        </w:tc>
        <w:tc>
          <w:tcPr>
            <w:tcW w:w="632" w:type="dxa"/>
            <w:noWrap w:val="0"/>
            <w:tcMar>
              <w:left w:w="28" w:type="dxa"/>
              <w:right w:w="28" w:type="dxa"/>
            </w:tcMar>
            <w:vAlign w:val="center"/>
          </w:tcPr>
          <w:p>
            <w:pPr>
              <w:widowControl w:val="0"/>
              <w:spacing w:line="230" w:lineRule="exact"/>
              <w:jc w:val="center"/>
              <w:rPr>
                <w:rFonts w:eastAsia="仿宋_GB2312"/>
                <w:color w:val="000000"/>
                <w:sz w:val="21"/>
                <w:szCs w:val="21"/>
              </w:rPr>
            </w:pPr>
            <w:r>
              <w:rPr>
                <w:rFonts w:hint="eastAsia" w:ascii="仿宋_GB2312" w:hAnsi="宋体" w:eastAsia="仿宋_GB2312"/>
                <w:color w:val="000000"/>
                <w:sz w:val="21"/>
                <w:szCs w:val="21"/>
              </w:rPr>
              <w:t>考试</w:t>
            </w:r>
          </w:p>
          <w:p>
            <w:pPr>
              <w:widowControl w:val="0"/>
              <w:spacing w:line="230" w:lineRule="exact"/>
              <w:jc w:val="center"/>
              <w:rPr>
                <w:rFonts w:ascii="仿宋_GB2312" w:eastAsia="仿宋_GB2312"/>
                <w:color w:val="000000"/>
                <w:sz w:val="21"/>
                <w:szCs w:val="21"/>
              </w:rPr>
            </w:pPr>
            <w:r>
              <w:rPr>
                <w:rFonts w:hint="eastAsia" w:ascii="仿宋_GB2312" w:hAnsi="宋体" w:eastAsia="仿宋_GB2312"/>
                <w:color w:val="000000"/>
                <w:sz w:val="21"/>
                <w:szCs w:val="21"/>
              </w:rPr>
              <w:t>考查</w:t>
            </w:r>
          </w:p>
        </w:tc>
        <w:tc>
          <w:tcPr>
            <w:tcW w:w="1060" w:type="dxa"/>
            <w:vMerge w:val="restart"/>
            <w:noWrap w:val="0"/>
            <w:tcMar>
              <w:left w:w="28" w:type="dxa"/>
              <w:right w:w="28" w:type="dxa"/>
            </w:tcMar>
            <w:vAlign w:val="center"/>
          </w:tcPr>
          <w:p>
            <w:pPr>
              <w:widowControl w:val="0"/>
              <w:spacing w:line="230" w:lineRule="exact"/>
              <w:jc w:val="center"/>
              <w:rPr>
                <w:rFonts w:ascii="仿宋_GB2312" w:hAnsi="宋体" w:eastAsia="仿宋_GB2312"/>
                <w:sz w:val="21"/>
                <w:szCs w:val="21"/>
              </w:rPr>
            </w:pPr>
            <w:r>
              <w:rPr>
                <w:rFonts w:hint="eastAsia" w:ascii="仿宋_GB2312" w:hAnsi="宋体" w:eastAsia="仿宋_GB2312"/>
                <w:sz w:val="21"/>
                <w:szCs w:val="21"/>
              </w:rPr>
              <w:t>学校统</w:t>
            </w:r>
          </w:p>
          <w:p>
            <w:pPr>
              <w:widowControl w:val="0"/>
              <w:spacing w:line="230" w:lineRule="exact"/>
              <w:jc w:val="center"/>
              <w:rPr>
                <w:rFonts w:ascii="仿宋_GB2312" w:eastAsia="仿宋_GB2312"/>
                <w:sz w:val="21"/>
                <w:szCs w:val="21"/>
              </w:rPr>
            </w:pPr>
            <w:r>
              <w:rPr>
                <w:rFonts w:hint="eastAsia" w:ascii="仿宋_GB2312" w:hAnsi="宋体" w:eastAsia="仿宋_GB2312"/>
                <w:sz w:val="21"/>
                <w:szCs w:val="21"/>
              </w:rPr>
              <w:t>一开设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594" w:type="dxa"/>
            <w:vMerge w:val="continue"/>
            <w:tcBorders/>
            <w:noWrap w:val="0"/>
            <w:tcMar>
              <w:left w:w="28" w:type="dxa"/>
              <w:right w:w="28" w:type="dxa"/>
            </w:tcMar>
            <w:vAlign w:val="center"/>
          </w:tcPr>
          <w:p>
            <w:pPr>
              <w:widowControl w:val="0"/>
              <w:jc w:val="center"/>
              <w:rPr>
                <w:rFonts w:hint="eastAsia" w:ascii="仿宋_GB2312" w:hAnsi="宋体" w:eastAsia="仿宋_GB2312"/>
                <w:b/>
                <w:sz w:val="21"/>
                <w:szCs w:val="21"/>
              </w:rPr>
            </w:pPr>
          </w:p>
        </w:tc>
        <w:tc>
          <w:tcPr>
            <w:tcW w:w="993" w:type="dxa"/>
            <w:vMerge w:val="continue"/>
            <w:noWrap w:val="0"/>
            <w:tcMar>
              <w:left w:w="28" w:type="dxa"/>
              <w:right w:w="28" w:type="dxa"/>
            </w:tcMar>
            <w:vAlign w:val="center"/>
          </w:tcPr>
          <w:p>
            <w:pPr>
              <w:widowControl w:val="0"/>
              <w:jc w:val="center"/>
              <w:rPr>
                <w:rFonts w:hint="eastAsia" w:ascii="仿宋_GB2312" w:hAnsi="宋体" w:eastAsia="仿宋_GB2312"/>
                <w:b/>
                <w:sz w:val="21"/>
                <w:szCs w:val="21"/>
              </w:rPr>
            </w:pPr>
          </w:p>
        </w:tc>
        <w:tc>
          <w:tcPr>
            <w:tcW w:w="1117" w:type="dxa"/>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eastAsia="仿宋_GB2312"/>
                <w:sz w:val="21"/>
                <w:szCs w:val="21"/>
              </w:rPr>
              <w:t>0000D0002</w:t>
            </w:r>
          </w:p>
        </w:tc>
        <w:tc>
          <w:tcPr>
            <w:tcW w:w="2714" w:type="dxa"/>
            <w:noWrap w:val="0"/>
            <w:tcMar>
              <w:left w:w="28" w:type="dxa"/>
              <w:right w:w="28" w:type="dxa"/>
            </w:tcMar>
            <w:vAlign w:val="center"/>
          </w:tcPr>
          <w:p>
            <w:pPr>
              <w:widowControl w:val="0"/>
              <w:spacing w:line="230" w:lineRule="exact"/>
              <w:jc w:val="center"/>
              <w:rPr>
                <w:rFonts w:ascii="仿宋_GB2312" w:eastAsia="仿宋_GB2312"/>
                <w:color w:val="000000"/>
                <w:sz w:val="21"/>
                <w:szCs w:val="21"/>
              </w:rPr>
            </w:pPr>
            <w:r>
              <w:rPr>
                <w:rFonts w:hint="eastAsia" w:ascii="仿宋_GB2312" w:hAnsi="宋体" w:eastAsia="仿宋_GB2312"/>
                <w:color w:val="000000"/>
                <w:sz w:val="21"/>
                <w:szCs w:val="21"/>
              </w:rPr>
              <w:t>管理公文与申论写作指导</w:t>
            </w:r>
          </w:p>
        </w:tc>
        <w:tc>
          <w:tcPr>
            <w:tcW w:w="551" w:type="dxa"/>
            <w:noWrap w:val="0"/>
            <w:tcMar>
              <w:left w:w="28" w:type="dxa"/>
              <w:right w:w="28" w:type="dxa"/>
            </w:tcMar>
            <w:vAlign w:val="center"/>
          </w:tcPr>
          <w:p>
            <w:pPr>
              <w:widowControl w:val="0"/>
              <w:spacing w:line="230" w:lineRule="exact"/>
              <w:jc w:val="center"/>
              <w:rPr>
                <w:rFonts w:ascii="仿宋_GB2312" w:eastAsia="仿宋_GB2312"/>
                <w:color w:val="000000"/>
                <w:sz w:val="21"/>
                <w:szCs w:val="21"/>
              </w:rPr>
            </w:pPr>
            <w:r>
              <w:rPr>
                <w:rFonts w:hint="eastAsia" w:ascii="仿宋_GB2312" w:eastAsia="仿宋_GB2312"/>
                <w:color w:val="000000"/>
                <w:sz w:val="21"/>
                <w:szCs w:val="21"/>
              </w:rPr>
              <w:t>36</w:t>
            </w:r>
          </w:p>
        </w:tc>
        <w:tc>
          <w:tcPr>
            <w:tcW w:w="551" w:type="dxa"/>
            <w:noWrap w:val="0"/>
            <w:tcMar>
              <w:left w:w="28" w:type="dxa"/>
              <w:right w:w="28" w:type="dxa"/>
            </w:tcMar>
            <w:vAlign w:val="center"/>
          </w:tcPr>
          <w:p>
            <w:pPr>
              <w:widowControl w:val="0"/>
              <w:spacing w:line="230" w:lineRule="exact"/>
              <w:jc w:val="center"/>
              <w:rPr>
                <w:rFonts w:ascii="仿宋_GB2312" w:eastAsia="仿宋_GB2312"/>
                <w:color w:val="000000"/>
                <w:sz w:val="21"/>
                <w:szCs w:val="21"/>
              </w:rPr>
            </w:pPr>
            <w:r>
              <w:rPr>
                <w:rFonts w:hint="eastAsia" w:ascii="仿宋_GB2312" w:eastAsia="仿宋_GB2312"/>
                <w:color w:val="000000"/>
                <w:sz w:val="21"/>
                <w:szCs w:val="21"/>
              </w:rPr>
              <w:t>1</w:t>
            </w:r>
          </w:p>
        </w:tc>
        <w:tc>
          <w:tcPr>
            <w:tcW w:w="914" w:type="dxa"/>
            <w:noWrap w:val="0"/>
            <w:tcMar>
              <w:left w:w="28" w:type="dxa"/>
              <w:right w:w="28" w:type="dxa"/>
            </w:tcMar>
            <w:vAlign w:val="center"/>
          </w:tcPr>
          <w:p>
            <w:pPr>
              <w:widowControl w:val="0"/>
              <w:spacing w:line="230" w:lineRule="exact"/>
              <w:jc w:val="center"/>
              <w:rPr>
                <w:rFonts w:ascii="仿宋_GB2312" w:eastAsia="仿宋_GB2312"/>
                <w:color w:val="000000"/>
                <w:sz w:val="21"/>
                <w:szCs w:val="21"/>
              </w:rPr>
            </w:pPr>
            <w:r>
              <w:rPr>
                <w:rFonts w:hint="eastAsia" w:ascii="仿宋_GB2312" w:hAnsi="宋体" w:eastAsia="仿宋_GB2312"/>
                <w:color w:val="000000"/>
                <w:sz w:val="21"/>
                <w:szCs w:val="21"/>
              </w:rPr>
              <w:t>第</w:t>
            </w:r>
            <w:r>
              <w:rPr>
                <w:rFonts w:hint="eastAsia" w:ascii="仿宋_GB2312" w:eastAsia="仿宋_GB2312"/>
                <w:color w:val="000000"/>
                <w:sz w:val="21"/>
                <w:szCs w:val="21"/>
              </w:rPr>
              <w:t>1</w:t>
            </w:r>
            <w:r>
              <w:rPr>
                <w:rFonts w:hint="eastAsia" w:ascii="仿宋_GB2312" w:hAnsi="宋体" w:eastAsia="仿宋_GB2312"/>
                <w:color w:val="000000"/>
                <w:sz w:val="21"/>
                <w:szCs w:val="21"/>
              </w:rPr>
              <w:t>学期</w:t>
            </w:r>
          </w:p>
        </w:tc>
        <w:tc>
          <w:tcPr>
            <w:tcW w:w="632" w:type="dxa"/>
            <w:noWrap w:val="0"/>
            <w:tcMar>
              <w:left w:w="28" w:type="dxa"/>
              <w:right w:w="28" w:type="dxa"/>
            </w:tcMar>
            <w:vAlign w:val="center"/>
          </w:tcPr>
          <w:p>
            <w:pPr>
              <w:widowControl w:val="0"/>
              <w:spacing w:line="230" w:lineRule="exact"/>
              <w:jc w:val="center"/>
              <w:rPr>
                <w:rFonts w:eastAsia="仿宋_GB2312"/>
                <w:color w:val="000000"/>
                <w:sz w:val="21"/>
                <w:szCs w:val="21"/>
              </w:rPr>
            </w:pPr>
            <w:r>
              <w:rPr>
                <w:rFonts w:hint="eastAsia" w:ascii="仿宋_GB2312" w:hAnsi="宋体" w:eastAsia="仿宋_GB2312"/>
                <w:color w:val="000000"/>
                <w:sz w:val="21"/>
                <w:szCs w:val="21"/>
              </w:rPr>
              <w:t>考试</w:t>
            </w:r>
          </w:p>
          <w:p>
            <w:pPr>
              <w:widowControl w:val="0"/>
              <w:spacing w:line="230" w:lineRule="exact"/>
              <w:jc w:val="center"/>
              <w:rPr>
                <w:rFonts w:ascii="仿宋_GB2312" w:eastAsia="仿宋_GB2312"/>
                <w:color w:val="000000"/>
                <w:sz w:val="21"/>
                <w:szCs w:val="21"/>
              </w:rPr>
            </w:pPr>
            <w:r>
              <w:rPr>
                <w:rFonts w:hint="eastAsia" w:ascii="仿宋_GB2312" w:hAnsi="宋体" w:eastAsia="仿宋_GB2312"/>
                <w:color w:val="000000"/>
                <w:sz w:val="21"/>
                <w:szCs w:val="21"/>
              </w:rPr>
              <w:t>考查</w:t>
            </w:r>
          </w:p>
        </w:tc>
        <w:tc>
          <w:tcPr>
            <w:tcW w:w="1060" w:type="dxa"/>
            <w:vMerge w:val="continue"/>
            <w:noWrap w:val="0"/>
            <w:tcMar>
              <w:left w:w="28" w:type="dxa"/>
              <w:right w:w="28" w:type="dxa"/>
            </w:tcMar>
            <w:vAlign w:val="center"/>
          </w:tcPr>
          <w:p>
            <w:pPr>
              <w:widowControl w:val="0"/>
              <w:spacing w:line="230" w:lineRule="exact"/>
              <w:jc w:val="center"/>
              <w:rPr>
                <w:rFonts w:ascii="仿宋_GB2312"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594" w:type="dxa"/>
            <w:vMerge w:val="continue"/>
            <w:tcBorders/>
            <w:noWrap w:val="0"/>
            <w:tcMar>
              <w:left w:w="28" w:type="dxa"/>
              <w:right w:w="28" w:type="dxa"/>
            </w:tcMar>
            <w:vAlign w:val="center"/>
          </w:tcPr>
          <w:p>
            <w:pPr>
              <w:widowControl w:val="0"/>
              <w:jc w:val="center"/>
              <w:rPr>
                <w:rFonts w:hint="eastAsia" w:ascii="仿宋_GB2312" w:hAnsi="宋体" w:eastAsia="仿宋_GB2312"/>
                <w:b/>
                <w:sz w:val="21"/>
                <w:szCs w:val="21"/>
              </w:rPr>
            </w:pPr>
          </w:p>
        </w:tc>
        <w:tc>
          <w:tcPr>
            <w:tcW w:w="993" w:type="dxa"/>
            <w:vMerge w:val="continue"/>
            <w:noWrap w:val="0"/>
            <w:tcMar>
              <w:left w:w="28" w:type="dxa"/>
              <w:right w:w="28" w:type="dxa"/>
            </w:tcMar>
            <w:vAlign w:val="center"/>
          </w:tcPr>
          <w:p>
            <w:pPr>
              <w:widowControl w:val="0"/>
              <w:jc w:val="center"/>
              <w:rPr>
                <w:rFonts w:hint="eastAsia" w:ascii="仿宋_GB2312" w:hAnsi="宋体" w:eastAsia="仿宋_GB2312"/>
                <w:b/>
                <w:sz w:val="21"/>
                <w:szCs w:val="21"/>
              </w:rPr>
            </w:pPr>
          </w:p>
        </w:tc>
        <w:tc>
          <w:tcPr>
            <w:tcW w:w="1117" w:type="dxa"/>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eastAsia="仿宋_GB2312"/>
                <w:sz w:val="21"/>
                <w:szCs w:val="21"/>
              </w:rPr>
              <w:t>0000D0003</w:t>
            </w:r>
          </w:p>
        </w:tc>
        <w:tc>
          <w:tcPr>
            <w:tcW w:w="2714" w:type="dxa"/>
            <w:noWrap w:val="0"/>
            <w:tcMar>
              <w:left w:w="28" w:type="dxa"/>
              <w:right w:w="28" w:type="dxa"/>
            </w:tcMar>
            <w:vAlign w:val="center"/>
          </w:tcPr>
          <w:p>
            <w:pPr>
              <w:widowControl w:val="0"/>
              <w:spacing w:line="230" w:lineRule="exact"/>
              <w:jc w:val="center"/>
              <w:rPr>
                <w:rFonts w:ascii="仿宋_GB2312" w:eastAsia="仿宋_GB2312"/>
                <w:color w:val="000000"/>
                <w:sz w:val="21"/>
                <w:szCs w:val="21"/>
              </w:rPr>
            </w:pPr>
            <w:r>
              <w:rPr>
                <w:rFonts w:hint="eastAsia" w:ascii="仿宋_GB2312" w:hAnsi="宋体" w:eastAsia="仿宋_GB2312"/>
                <w:color w:val="000000"/>
                <w:sz w:val="21"/>
                <w:szCs w:val="21"/>
              </w:rPr>
              <w:t>计算机应用技术</w:t>
            </w:r>
          </w:p>
        </w:tc>
        <w:tc>
          <w:tcPr>
            <w:tcW w:w="551" w:type="dxa"/>
            <w:noWrap w:val="0"/>
            <w:tcMar>
              <w:left w:w="28" w:type="dxa"/>
              <w:right w:w="28" w:type="dxa"/>
            </w:tcMar>
            <w:vAlign w:val="center"/>
          </w:tcPr>
          <w:p>
            <w:pPr>
              <w:widowControl w:val="0"/>
              <w:spacing w:line="230" w:lineRule="exact"/>
              <w:jc w:val="center"/>
              <w:rPr>
                <w:rFonts w:ascii="仿宋_GB2312" w:eastAsia="仿宋_GB2312"/>
                <w:color w:val="000000"/>
                <w:sz w:val="21"/>
                <w:szCs w:val="21"/>
              </w:rPr>
            </w:pPr>
            <w:r>
              <w:rPr>
                <w:rFonts w:hint="eastAsia" w:ascii="仿宋_GB2312" w:eastAsia="仿宋_GB2312"/>
                <w:color w:val="000000"/>
                <w:sz w:val="21"/>
                <w:szCs w:val="21"/>
              </w:rPr>
              <w:t>36</w:t>
            </w:r>
          </w:p>
        </w:tc>
        <w:tc>
          <w:tcPr>
            <w:tcW w:w="551" w:type="dxa"/>
            <w:noWrap w:val="0"/>
            <w:tcMar>
              <w:left w:w="28" w:type="dxa"/>
              <w:right w:w="28" w:type="dxa"/>
            </w:tcMar>
            <w:vAlign w:val="center"/>
          </w:tcPr>
          <w:p>
            <w:pPr>
              <w:widowControl w:val="0"/>
              <w:spacing w:line="230" w:lineRule="exact"/>
              <w:jc w:val="center"/>
              <w:rPr>
                <w:rFonts w:ascii="仿宋_GB2312" w:eastAsia="仿宋_GB2312"/>
                <w:color w:val="000000"/>
                <w:sz w:val="21"/>
                <w:szCs w:val="21"/>
              </w:rPr>
            </w:pPr>
            <w:r>
              <w:rPr>
                <w:rFonts w:hint="eastAsia" w:ascii="仿宋_GB2312" w:eastAsia="仿宋_GB2312"/>
                <w:color w:val="000000"/>
                <w:sz w:val="21"/>
                <w:szCs w:val="21"/>
              </w:rPr>
              <w:t>1</w:t>
            </w:r>
          </w:p>
        </w:tc>
        <w:tc>
          <w:tcPr>
            <w:tcW w:w="914" w:type="dxa"/>
            <w:noWrap w:val="0"/>
            <w:tcMar>
              <w:left w:w="28" w:type="dxa"/>
              <w:right w:w="28" w:type="dxa"/>
            </w:tcMar>
            <w:vAlign w:val="center"/>
          </w:tcPr>
          <w:p>
            <w:pPr>
              <w:widowControl w:val="0"/>
              <w:spacing w:line="230" w:lineRule="exact"/>
              <w:jc w:val="center"/>
              <w:rPr>
                <w:rFonts w:ascii="仿宋_GB2312" w:eastAsia="仿宋_GB2312"/>
                <w:color w:val="000000"/>
                <w:sz w:val="21"/>
                <w:szCs w:val="21"/>
              </w:rPr>
            </w:pPr>
            <w:r>
              <w:rPr>
                <w:rFonts w:hint="eastAsia" w:ascii="仿宋_GB2312" w:hAnsi="宋体" w:eastAsia="仿宋_GB2312"/>
                <w:color w:val="000000"/>
                <w:sz w:val="21"/>
                <w:szCs w:val="21"/>
              </w:rPr>
              <w:t>第</w:t>
            </w:r>
            <w:r>
              <w:rPr>
                <w:rFonts w:hint="eastAsia" w:ascii="仿宋_GB2312" w:eastAsia="仿宋_GB2312"/>
                <w:color w:val="000000"/>
                <w:sz w:val="21"/>
                <w:szCs w:val="21"/>
              </w:rPr>
              <w:t>1</w:t>
            </w:r>
            <w:r>
              <w:rPr>
                <w:rFonts w:hint="eastAsia" w:ascii="仿宋_GB2312" w:hAnsi="宋体" w:eastAsia="仿宋_GB2312"/>
                <w:color w:val="000000"/>
                <w:sz w:val="21"/>
                <w:szCs w:val="21"/>
              </w:rPr>
              <w:t>学期</w:t>
            </w:r>
          </w:p>
        </w:tc>
        <w:tc>
          <w:tcPr>
            <w:tcW w:w="632" w:type="dxa"/>
            <w:noWrap w:val="0"/>
            <w:tcMar>
              <w:left w:w="28" w:type="dxa"/>
              <w:right w:w="28" w:type="dxa"/>
            </w:tcMar>
            <w:vAlign w:val="center"/>
          </w:tcPr>
          <w:p>
            <w:pPr>
              <w:widowControl w:val="0"/>
              <w:spacing w:line="230" w:lineRule="exact"/>
              <w:jc w:val="center"/>
              <w:rPr>
                <w:rFonts w:eastAsia="仿宋_GB2312"/>
                <w:color w:val="000000"/>
                <w:sz w:val="21"/>
                <w:szCs w:val="21"/>
              </w:rPr>
            </w:pPr>
            <w:r>
              <w:rPr>
                <w:rFonts w:hint="eastAsia" w:ascii="仿宋_GB2312" w:hAnsi="宋体" w:eastAsia="仿宋_GB2312"/>
                <w:color w:val="000000"/>
                <w:sz w:val="21"/>
                <w:szCs w:val="21"/>
              </w:rPr>
              <w:t>考试</w:t>
            </w:r>
          </w:p>
          <w:p>
            <w:pPr>
              <w:widowControl w:val="0"/>
              <w:spacing w:line="230" w:lineRule="exact"/>
              <w:jc w:val="center"/>
              <w:rPr>
                <w:rFonts w:ascii="仿宋_GB2312" w:eastAsia="仿宋_GB2312"/>
                <w:color w:val="000000"/>
                <w:sz w:val="21"/>
                <w:szCs w:val="21"/>
              </w:rPr>
            </w:pPr>
            <w:r>
              <w:rPr>
                <w:rFonts w:hint="eastAsia" w:ascii="仿宋_GB2312" w:hAnsi="宋体" w:eastAsia="仿宋_GB2312"/>
                <w:color w:val="000000"/>
                <w:sz w:val="21"/>
                <w:szCs w:val="21"/>
              </w:rPr>
              <w:t>考查</w:t>
            </w:r>
          </w:p>
        </w:tc>
        <w:tc>
          <w:tcPr>
            <w:tcW w:w="1060" w:type="dxa"/>
            <w:vMerge w:val="continue"/>
            <w:noWrap w:val="0"/>
            <w:tcMar>
              <w:left w:w="28" w:type="dxa"/>
              <w:right w:w="28" w:type="dxa"/>
            </w:tcMar>
            <w:vAlign w:val="center"/>
          </w:tcPr>
          <w:p>
            <w:pPr>
              <w:widowControl w:val="0"/>
              <w:spacing w:line="230" w:lineRule="exact"/>
              <w:jc w:val="center"/>
              <w:rPr>
                <w:rFonts w:ascii="仿宋_GB2312"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594" w:type="dxa"/>
            <w:vMerge w:val="continue"/>
            <w:tcBorders/>
            <w:noWrap w:val="0"/>
            <w:tcMar>
              <w:left w:w="28" w:type="dxa"/>
              <w:right w:w="28" w:type="dxa"/>
            </w:tcMar>
            <w:vAlign w:val="center"/>
          </w:tcPr>
          <w:p>
            <w:pPr>
              <w:widowControl w:val="0"/>
              <w:jc w:val="center"/>
              <w:rPr>
                <w:rFonts w:hint="eastAsia" w:ascii="仿宋_GB2312" w:hAnsi="宋体" w:eastAsia="仿宋_GB2312"/>
                <w:b/>
                <w:sz w:val="21"/>
                <w:szCs w:val="21"/>
              </w:rPr>
            </w:pPr>
          </w:p>
        </w:tc>
        <w:tc>
          <w:tcPr>
            <w:tcW w:w="993" w:type="dxa"/>
            <w:vMerge w:val="restart"/>
            <w:noWrap w:val="0"/>
            <w:tcMar>
              <w:left w:w="28" w:type="dxa"/>
              <w:right w:w="28" w:type="dxa"/>
            </w:tcMar>
            <w:vAlign w:val="center"/>
          </w:tcPr>
          <w:p>
            <w:pPr>
              <w:widowControl w:val="0"/>
              <w:jc w:val="center"/>
              <w:rPr>
                <w:rFonts w:hint="eastAsia" w:ascii="仿宋_GB2312" w:hAnsi="宋体" w:eastAsia="仿宋_GB2312"/>
                <w:b/>
                <w:sz w:val="21"/>
                <w:szCs w:val="21"/>
              </w:rPr>
            </w:pPr>
            <w:r>
              <w:rPr>
                <w:rFonts w:hint="eastAsia" w:ascii="仿宋_GB2312" w:hAnsi="宋体" w:eastAsia="仿宋_GB2312"/>
                <w:b/>
                <w:sz w:val="21"/>
                <w:szCs w:val="21"/>
              </w:rPr>
              <w:t>专业</w:t>
            </w:r>
          </w:p>
          <w:p>
            <w:pPr>
              <w:widowControl w:val="0"/>
              <w:jc w:val="center"/>
              <w:rPr>
                <w:rFonts w:hint="eastAsia" w:ascii="仿宋_GB2312" w:hAnsi="宋体" w:eastAsia="仿宋_GB2312"/>
                <w:b/>
                <w:sz w:val="21"/>
                <w:szCs w:val="21"/>
              </w:rPr>
            </w:pPr>
            <w:r>
              <w:rPr>
                <w:rFonts w:hint="eastAsia" w:ascii="仿宋_GB2312" w:hAnsi="宋体" w:eastAsia="仿宋_GB2312"/>
                <w:b/>
                <w:sz w:val="21"/>
                <w:szCs w:val="21"/>
              </w:rPr>
              <w:t>选修课</w:t>
            </w:r>
          </w:p>
        </w:tc>
        <w:tc>
          <w:tcPr>
            <w:tcW w:w="1117" w:type="dxa"/>
            <w:noWrap w:val="0"/>
            <w:tcMar>
              <w:left w:w="28" w:type="dxa"/>
              <w:right w:w="28" w:type="dxa"/>
            </w:tcMar>
            <w:vAlign w:val="center"/>
          </w:tcPr>
          <w:p>
            <w:pPr>
              <w:widowControl w:val="0"/>
              <w:spacing w:line="230" w:lineRule="exact"/>
              <w:jc w:val="center"/>
              <w:rPr>
                <w:rFonts w:hint="eastAsia" w:ascii="仿宋_GB2312" w:eastAsia="仿宋_GB2312"/>
                <w:sz w:val="21"/>
                <w:szCs w:val="21"/>
              </w:rPr>
            </w:pPr>
          </w:p>
          <w:p>
            <w:pPr>
              <w:widowControl w:val="0"/>
              <w:spacing w:line="230" w:lineRule="exact"/>
              <w:jc w:val="center"/>
              <w:rPr>
                <w:rFonts w:hint="eastAsia" w:ascii="仿宋_GB2312" w:eastAsia="仿宋_GB2312"/>
                <w:b/>
                <w:bCs/>
                <w:color w:val="FF0000"/>
                <w:sz w:val="21"/>
                <w:szCs w:val="21"/>
              </w:rPr>
            </w:pPr>
            <w:r>
              <w:rPr>
                <w:rFonts w:hint="eastAsia" w:ascii="仿宋_GB2312" w:eastAsia="仿宋_GB2312"/>
                <w:sz w:val="21"/>
                <w:szCs w:val="21"/>
              </w:rPr>
              <w:t>0451F0310</w:t>
            </w:r>
          </w:p>
        </w:tc>
        <w:tc>
          <w:tcPr>
            <w:tcW w:w="2714" w:type="dxa"/>
            <w:noWrap w:val="0"/>
            <w:tcMar>
              <w:left w:w="28" w:type="dxa"/>
              <w:right w:w="28" w:type="dxa"/>
            </w:tcMar>
            <w:vAlign w:val="center"/>
          </w:tcPr>
          <w:p>
            <w:pPr>
              <w:widowControl w:val="0"/>
              <w:spacing w:line="230" w:lineRule="exact"/>
              <w:jc w:val="center"/>
              <w:rPr>
                <w:rFonts w:ascii="仿宋_GB2312" w:hAnsi="宋体" w:eastAsia="仿宋_GB2312"/>
                <w:color w:val="000000"/>
                <w:sz w:val="21"/>
                <w:szCs w:val="21"/>
              </w:rPr>
            </w:pPr>
            <w:r>
              <w:rPr>
                <w:rFonts w:hint="eastAsia" w:ascii="仿宋_GB2312" w:hAnsi="宋体" w:eastAsia="仿宋_GB2312"/>
                <w:color w:val="000000"/>
                <w:sz w:val="21"/>
                <w:szCs w:val="21"/>
              </w:rPr>
              <w:t>中国古代文学专题</w:t>
            </w:r>
          </w:p>
          <w:p>
            <w:pPr>
              <w:widowControl w:val="0"/>
              <w:spacing w:line="230" w:lineRule="exact"/>
              <w:jc w:val="center"/>
              <w:rPr>
                <w:rFonts w:ascii="仿宋_GB2312" w:eastAsia="仿宋_GB2312"/>
                <w:b/>
                <w:bCs/>
                <w:color w:val="000000"/>
                <w:spacing w:val="-6"/>
                <w:sz w:val="21"/>
                <w:szCs w:val="21"/>
              </w:rPr>
            </w:pPr>
          </w:p>
        </w:tc>
        <w:tc>
          <w:tcPr>
            <w:tcW w:w="551" w:type="dxa"/>
            <w:noWrap w:val="0"/>
            <w:tcMar>
              <w:left w:w="28" w:type="dxa"/>
              <w:right w:w="28" w:type="dxa"/>
            </w:tcMar>
            <w:vAlign w:val="center"/>
          </w:tcPr>
          <w:p>
            <w:pPr>
              <w:widowControl w:val="0"/>
              <w:spacing w:line="230" w:lineRule="exact"/>
              <w:jc w:val="center"/>
              <w:rPr>
                <w:rFonts w:ascii="仿宋_GB2312" w:eastAsia="仿宋_GB2312"/>
                <w:b/>
                <w:bCs/>
                <w:color w:val="000000"/>
                <w:sz w:val="21"/>
                <w:szCs w:val="21"/>
              </w:rPr>
            </w:pPr>
            <w:r>
              <w:rPr>
                <w:rFonts w:hint="eastAsia" w:ascii="仿宋_GB2312" w:eastAsia="仿宋_GB2312"/>
                <w:color w:val="000000"/>
                <w:sz w:val="21"/>
                <w:szCs w:val="21"/>
              </w:rPr>
              <w:t>36</w:t>
            </w:r>
          </w:p>
        </w:tc>
        <w:tc>
          <w:tcPr>
            <w:tcW w:w="551" w:type="dxa"/>
            <w:noWrap w:val="0"/>
            <w:tcMar>
              <w:left w:w="28" w:type="dxa"/>
              <w:right w:w="28" w:type="dxa"/>
            </w:tcMar>
            <w:vAlign w:val="center"/>
          </w:tcPr>
          <w:p>
            <w:pPr>
              <w:widowControl w:val="0"/>
              <w:spacing w:line="230" w:lineRule="exact"/>
              <w:jc w:val="center"/>
              <w:rPr>
                <w:rFonts w:ascii="仿宋_GB2312" w:eastAsia="仿宋_GB2312"/>
                <w:b/>
                <w:bCs/>
                <w:color w:val="000000"/>
                <w:sz w:val="21"/>
                <w:szCs w:val="21"/>
              </w:rPr>
            </w:pPr>
            <w:r>
              <w:rPr>
                <w:rFonts w:hint="eastAsia" w:ascii="仿宋_GB2312" w:eastAsia="仿宋_GB2312"/>
                <w:color w:val="000000"/>
                <w:sz w:val="21"/>
                <w:szCs w:val="21"/>
              </w:rPr>
              <w:t>2</w:t>
            </w:r>
          </w:p>
        </w:tc>
        <w:tc>
          <w:tcPr>
            <w:tcW w:w="914" w:type="dxa"/>
            <w:noWrap w:val="0"/>
            <w:tcMar>
              <w:left w:w="28" w:type="dxa"/>
              <w:right w:w="28" w:type="dxa"/>
            </w:tcMar>
            <w:vAlign w:val="center"/>
          </w:tcPr>
          <w:p>
            <w:pPr>
              <w:widowControl w:val="0"/>
              <w:spacing w:line="230" w:lineRule="exact"/>
              <w:jc w:val="center"/>
              <w:rPr>
                <w:rFonts w:ascii="仿宋_GB2312" w:eastAsia="仿宋_GB2312"/>
                <w:b/>
                <w:bCs/>
                <w:color w:val="000000"/>
                <w:sz w:val="21"/>
                <w:szCs w:val="21"/>
              </w:rPr>
            </w:pPr>
            <w:r>
              <w:rPr>
                <w:rFonts w:hint="eastAsia" w:ascii="仿宋_GB2312" w:hAnsi="宋体" w:eastAsia="仿宋_GB2312"/>
                <w:color w:val="000000"/>
                <w:sz w:val="21"/>
                <w:szCs w:val="21"/>
              </w:rPr>
              <w:t>第</w:t>
            </w:r>
            <w:r>
              <w:rPr>
                <w:rFonts w:hint="eastAsia" w:ascii="仿宋_GB2312" w:eastAsia="仿宋_GB2312"/>
                <w:color w:val="000000"/>
                <w:sz w:val="21"/>
                <w:szCs w:val="21"/>
              </w:rPr>
              <w:t>2</w:t>
            </w:r>
            <w:r>
              <w:rPr>
                <w:rFonts w:hint="eastAsia" w:ascii="仿宋_GB2312" w:hAnsi="宋体" w:eastAsia="仿宋_GB2312"/>
                <w:color w:val="000000"/>
                <w:sz w:val="21"/>
                <w:szCs w:val="21"/>
              </w:rPr>
              <w:t>学期</w:t>
            </w:r>
          </w:p>
        </w:tc>
        <w:tc>
          <w:tcPr>
            <w:tcW w:w="632" w:type="dxa"/>
            <w:noWrap w:val="0"/>
            <w:tcMar>
              <w:left w:w="28" w:type="dxa"/>
              <w:right w:w="28" w:type="dxa"/>
            </w:tcMar>
            <w:vAlign w:val="center"/>
          </w:tcPr>
          <w:p>
            <w:pPr>
              <w:widowControl w:val="0"/>
              <w:spacing w:line="230" w:lineRule="exact"/>
              <w:jc w:val="center"/>
              <w:rPr>
                <w:rFonts w:eastAsia="仿宋_GB2312"/>
                <w:color w:val="000000"/>
                <w:sz w:val="21"/>
                <w:szCs w:val="21"/>
              </w:rPr>
            </w:pPr>
            <w:r>
              <w:rPr>
                <w:rFonts w:hint="eastAsia" w:ascii="仿宋_GB2312" w:hAnsi="宋体" w:eastAsia="仿宋_GB2312"/>
                <w:color w:val="000000"/>
                <w:sz w:val="21"/>
                <w:szCs w:val="21"/>
              </w:rPr>
              <w:t>考试</w:t>
            </w:r>
          </w:p>
          <w:p>
            <w:pPr>
              <w:widowControl w:val="0"/>
              <w:spacing w:line="230" w:lineRule="exact"/>
              <w:jc w:val="center"/>
              <w:rPr>
                <w:rFonts w:ascii="仿宋_GB2312" w:eastAsia="仿宋_GB2312"/>
                <w:b/>
                <w:bCs/>
                <w:color w:val="000000"/>
                <w:sz w:val="21"/>
                <w:szCs w:val="21"/>
              </w:rPr>
            </w:pPr>
            <w:r>
              <w:rPr>
                <w:rFonts w:hint="eastAsia" w:ascii="仿宋_GB2312" w:hAnsi="宋体" w:eastAsia="仿宋_GB2312"/>
                <w:color w:val="000000"/>
                <w:sz w:val="21"/>
                <w:szCs w:val="21"/>
              </w:rPr>
              <w:t>考查</w:t>
            </w:r>
          </w:p>
        </w:tc>
        <w:tc>
          <w:tcPr>
            <w:tcW w:w="1060" w:type="dxa"/>
            <w:vMerge w:val="restart"/>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hAnsi="宋体" w:eastAsia="仿宋_GB2312"/>
                <w:sz w:val="21"/>
                <w:szCs w:val="21"/>
              </w:rPr>
              <w:t>由培养学院开设（不少于</w:t>
            </w:r>
            <w:r>
              <w:rPr>
                <w:rFonts w:hint="eastAsia" w:ascii="仿宋_GB2312" w:eastAsia="仿宋_GB2312"/>
                <w:sz w:val="21"/>
                <w:szCs w:val="21"/>
              </w:rPr>
              <w:t>6</w:t>
            </w:r>
            <w:r>
              <w:rPr>
                <w:rFonts w:hint="eastAsia" w:ascii="仿宋_GB2312" w:hAnsi="宋体" w:eastAsia="仿宋_GB2312"/>
                <w:sz w:val="21"/>
                <w:szCs w:val="21"/>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594" w:type="dxa"/>
            <w:vMerge w:val="continue"/>
            <w:tcBorders/>
            <w:noWrap w:val="0"/>
            <w:tcMar>
              <w:left w:w="28" w:type="dxa"/>
              <w:right w:w="28" w:type="dxa"/>
            </w:tcMar>
            <w:vAlign w:val="center"/>
          </w:tcPr>
          <w:p>
            <w:pPr>
              <w:widowControl w:val="0"/>
              <w:jc w:val="center"/>
              <w:rPr>
                <w:rFonts w:hint="eastAsia" w:ascii="仿宋_GB2312" w:hAnsi="宋体" w:eastAsia="仿宋_GB2312"/>
                <w:b/>
                <w:sz w:val="21"/>
                <w:szCs w:val="21"/>
              </w:rPr>
            </w:pPr>
          </w:p>
        </w:tc>
        <w:tc>
          <w:tcPr>
            <w:tcW w:w="993" w:type="dxa"/>
            <w:vMerge w:val="continue"/>
            <w:tcBorders/>
            <w:noWrap w:val="0"/>
            <w:tcMar>
              <w:left w:w="28" w:type="dxa"/>
              <w:right w:w="28" w:type="dxa"/>
            </w:tcMar>
            <w:vAlign w:val="center"/>
          </w:tcPr>
          <w:p>
            <w:pPr>
              <w:widowControl w:val="0"/>
              <w:jc w:val="center"/>
              <w:rPr>
                <w:rFonts w:hint="eastAsia" w:ascii="仿宋_GB2312" w:hAnsi="宋体" w:eastAsia="仿宋_GB2312"/>
                <w:b/>
                <w:sz w:val="21"/>
                <w:szCs w:val="21"/>
              </w:rPr>
            </w:pPr>
          </w:p>
        </w:tc>
        <w:tc>
          <w:tcPr>
            <w:tcW w:w="1117" w:type="dxa"/>
            <w:noWrap w:val="0"/>
            <w:tcMar>
              <w:left w:w="28" w:type="dxa"/>
              <w:right w:w="28" w:type="dxa"/>
            </w:tcMar>
            <w:vAlign w:val="center"/>
          </w:tcPr>
          <w:p>
            <w:pPr>
              <w:widowControl w:val="0"/>
              <w:spacing w:line="230" w:lineRule="exact"/>
              <w:jc w:val="center"/>
              <w:rPr>
                <w:rFonts w:hint="eastAsia" w:ascii="仿宋_GB2312" w:eastAsia="仿宋_GB2312"/>
                <w:sz w:val="21"/>
                <w:szCs w:val="21"/>
              </w:rPr>
            </w:pPr>
          </w:p>
          <w:p>
            <w:pPr>
              <w:widowControl w:val="0"/>
              <w:spacing w:line="230" w:lineRule="exact"/>
              <w:jc w:val="center"/>
              <w:rPr>
                <w:rFonts w:hint="eastAsia" w:ascii="仿宋_GB2312" w:eastAsia="仿宋_GB2312"/>
                <w:sz w:val="21"/>
                <w:szCs w:val="21"/>
              </w:rPr>
            </w:pPr>
            <w:r>
              <w:rPr>
                <w:rFonts w:hint="eastAsia" w:ascii="仿宋_GB2312" w:eastAsia="仿宋_GB2312"/>
                <w:sz w:val="21"/>
                <w:szCs w:val="21"/>
              </w:rPr>
              <w:t>0451F0312</w:t>
            </w:r>
          </w:p>
        </w:tc>
        <w:tc>
          <w:tcPr>
            <w:tcW w:w="2714" w:type="dxa"/>
            <w:noWrap w:val="0"/>
            <w:tcMar>
              <w:left w:w="28" w:type="dxa"/>
              <w:right w:w="28" w:type="dxa"/>
            </w:tcMar>
            <w:vAlign w:val="center"/>
          </w:tcPr>
          <w:p>
            <w:pPr>
              <w:widowControl w:val="0"/>
              <w:spacing w:line="230" w:lineRule="exact"/>
              <w:jc w:val="center"/>
              <w:rPr>
                <w:rFonts w:ascii="仿宋_GB2312" w:eastAsia="仿宋_GB2312"/>
                <w:color w:val="000000"/>
                <w:sz w:val="21"/>
                <w:szCs w:val="21"/>
              </w:rPr>
            </w:pPr>
            <w:r>
              <w:rPr>
                <w:rFonts w:hint="eastAsia" w:ascii="仿宋_GB2312" w:hAnsi="宋体" w:eastAsia="仿宋_GB2312"/>
                <w:color w:val="000000"/>
                <w:sz w:val="21"/>
                <w:szCs w:val="21"/>
              </w:rPr>
              <w:t>文艺理论专题</w:t>
            </w:r>
          </w:p>
        </w:tc>
        <w:tc>
          <w:tcPr>
            <w:tcW w:w="551" w:type="dxa"/>
            <w:noWrap w:val="0"/>
            <w:tcMar>
              <w:left w:w="28" w:type="dxa"/>
              <w:right w:w="28" w:type="dxa"/>
            </w:tcMar>
            <w:vAlign w:val="center"/>
          </w:tcPr>
          <w:p>
            <w:pPr>
              <w:widowControl w:val="0"/>
              <w:spacing w:line="230" w:lineRule="exact"/>
              <w:jc w:val="center"/>
              <w:rPr>
                <w:rFonts w:ascii="仿宋_GB2312" w:eastAsia="仿宋_GB2312"/>
                <w:color w:val="000000"/>
                <w:sz w:val="21"/>
                <w:szCs w:val="21"/>
              </w:rPr>
            </w:pPr>
            <w:r>
              <w:rPr>
                <w:rFonts w:hint="eastAsia" w:ascii="仿宋_GB2312" w:eastAsia="仿宋_GB2312"/>
                <w:color w:val="000000"/>
                <w:sz w:val="21"/>
                <w:szCs w:val="21"/>
              </w:rPr>
              <w:t>36</w:t>
            </w:r>
          </w:p>
        </w:tc>
        <w:tc>
          <w:tcPr>
            <w:tcW w:w="551" w:type="dxa"/>
            <w:noWrap w:val="0"/>
            <w:tcMar>
              <w:left w:w="28" w:type="dxa"/>
              <w:right w:w="28" w:type="dxa"/>
            </w:tcMar>
            <w:vAlign w:val="center"/>
          </w:tcPr>
          <w:p>
            <w:pPr>
              <w:widowControl w:val="0"/>
              <w:spacing w:line="230" w:lineRule="exact"/>
              <w:jc w:val="center"/>
              <w:rPr>
                <w:rFonts w:ascii="仿宋_GB2312" w:eastAsia="仿宋_GB2312"/>
                <w:color w:val="000000"/>
                <w:sz w:val="21"/>
                <w:szCs w:val="21"/>
              </w:rPr>
            </w:pPr>
            <w:r>
              <w:rPr>
                <w:rFonts w:hint="eastAsia" w:ascii="仿宋_GB2312" w:eastAsia="仿宋_GB2312"/>
                <w:color w:val="000000"/>
                <w:sz w:val="21"/>
                <w:szCs w:val="21"/>
              </w:rPr>
              <w:t>2</w:t>
            </w:r>
          </w:p>
        </w:tc>
        <w:tc>
          <w:tcPr>
            <w:tcW w:w="914" w:type="dxa"/>
            <w:noWrap w:val="0"/>
            <w:tcMar>
              <w:left w:w="28" w:type="dxa"/>
              <w:right w:w="28" w:type="dxa"/>
            </w:tcMar>
            <w:vAlign w:val="center"/>
          </w:tcPr>
          <w:p>
            <w:pPr>
              <w:widowControl w:val="0"/>
              <w:spacing w:line="230" w:lineRule="exact"/>
              <w:jc w:val="center"/>
              <w:rPr>
                <w:rFonts w:ascii="仿宋_GB2312" w:eastAsia="仿宋_GB2312"/>
                <w:color w:val="000000"/>
                <w:sz w:val="21"/>
                <w:szCs w:val="21"/>
              </w:rPr>
            </w:pPr>
            <w:r>
              <w:rPr>
                <w:rFonts w:hint="eastAsia" w:ascii="仿宋_GB2312" w:hAnsi="宋体" w:eastAsia="仿宋_GB2312"/>
                <w:color w:val="000000"/>
                <w:sz w:val="21"/>
                <w:szCs w:val="21"/>
              </w:rPr>
              <w:t>第</w:t>
            </w:r>
            <w:r>
              <w:rPr>
                <w:rFonts w:hint="eastAsia" w:ascii="仿宋_GB2312" w:eastAsia="仿宋_GB2312"/>
                <w:color w:val="000000"/>
                <w:sz w:val="21"/>
                <w:szCs w:val="21"/>
              </w:rPr>
              <w:t>2</w:t>
            </w:r>
            <w:r>
              <w:rPr>
                <w:rFonts w:hint="eastAsia" w:ascii="仿宋_GB2312" w:hAnsi="宋体" w:eastAsia="仿宋_GB2312"/>
                <w:color w:val="000000"/>
                <w:sz w:val="21"/>
                <w:szCs w:val="21"/>
              </w:rPr>
              <w:t>学期</w:t>
            </w:r>
          </w:p>
        </w:tc>
        <w:tc>
          <w:tcPr>
            <w:tcW w:w="632" w:type="dxa"/>
            <w:noWrap w:val="0"/>
            <w:tcMar>
              <w:left w:w="28" w:type="dxa"/>
              <w:right w:w="28" w:type="dxa"/>
            </w:tcMar>
            <w:vAlign w:val="center"/>
          </w:tcPr>
          <w:p>
            <w:pPr>
              <w:widowControl w:val="0"/>
              <w:spacing w:line="230" w:lineRule="exact"/>
              <w:jc w:val="center"/>
              <w:rPr>
                <w:rFonts w:eastAsia="仿宋_GB2312"/>
                <w:color w:val="000000"/>
                <w:sz w:val="21"/>
                <w:szCs w:val="21"/>
              </w:rPr>
            </w:pPr>
            <w:r>
              <w:rPr>
                <w:rFonts w:hint="eastAsia" w:ascii="仿宋_GB2312" w:hAnsi="宋体" w:eastAsia="仿宋_GB2312"/>
                <w:color w:val="000000"/>
                <w:sz w:val="21"/>
                <w:szCs w:val="21"/>
              </w:rPr>
              <w:t>考试</w:t>
            </w:r>
          </w:p>
          <w:p>
            <w:pPr>
              <w:widowControl w:val="0"/>
              <w:spacing w:line="230" w:lineRule="exact"/>
              <w:jc w:val="center"/>
              <w:rPr>
                <w:rFonts w:ascii="仿宋_GB2312" w:eastAsia="仿宋_GB2312"/>
                <w:color w:val="000000"/>
                <w:sz w:val="21"/>
                <w:szCs w:val="21"/>
              </w:rPr>
            </w:pPr>
            <w:r>
              <w:rPr>
                <w:rFonts w:hint="eastAsia" w:ascii="仿宋_GB2312" w:hAnsi="宋体" w:eastAsia="仿宋_GB2312"/>
                <w:color w:val="000000"/>
                <w:sz w:val="21"/>
                <w:szCs w:val="21"/>
              </w:rPr>
              <w:t>考查</w:t>
            </w:r>
          </w:p>
        </w:tc>
        <w:tc>
          <w:tcPr>
            <w:tcW w:w="1060" w:type="dxa"/>
            <w:vMerge w:val="continue"/>
            <w:tcBorders/>
            <w:noWrap w:val="0"/>
            <w:tcMar>
              <w:left w:w="28" w:type="dxa"/>
              <w:right w:w="28" w:type="dxa"/>
            </w:tcMar>
            <w:vAlign w:val="center"/>
          </w:tcPr>
          <w:p>
            <w:pPr>
              <w:widowControl w:val="0"/>
              <w:spacing w:line="230" w:lineRule="exact"/>
              <w:jc w:val="center"/>
              <w:rPr>
                <w:rFonts w:ascii="仿宋_GB2312"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594" w:type="dxa"/>
            <w:vMerge w:val="continue"/>
            <w:tcBorders/>
            <w:noWrap w:val="0"/>
            <w:tcMar>
              <w:left w:w="28" w:type="dxa"/>
              <w:right w:w="28" w:type="dxa"/>
            </w:tcMar>
            <w:vAlign w:val="center"/>
          </w:tcPr>
          <w:p>
            <w:pPr>
              <w:widowControl w:val="0"/>
              <w:jc w:val="center"/>
              <w:rPr>
                <w:rFonts w:hint="eastAsia" w:ascii="仿宋_GB2312" w:hAnsi="宋体" w:eastAsia="仿宋_GB2312"/>
                <w:b/>
                <w:sz w:val="21"/>
                <w:szCs w:val="21"/>
              </w:rPr>
            </w:pPr>
          </w:p>
        </w:tc>
        <w:tc>
          <w:tcPr>
            <w:tcW w:w="993" w:type="dxa"/>
            <w:vMerge w:val="continue"/>
            <w:tcBorders/>
            <w:noWrap w:val="0"/>
            <w:tcMar>
              <w:left w:w="28" w:type="dxa"/>
              <w:right w:w="28" w:type="dxa"/>
            </w:tcMar>
            <w:vAlign w:val="center"/>
          </w:tcPr>
          <w:p>
            <w:pPr>
              <w:widowControl w:val="0"/>
              <w:jc w:val="center"/>
              <w:rPr>
                <w:rFonts w:hint="eastAsia" w:ascii="仿宋_GB2312" w:hAnsi="宋体" w:eastAsia="仿宋_GB2312"/>
                <w:b/>
                <w:sz w:val="21"/>
                <w:szCs w:val="21"/>
              </w:rPr>
            </w:pPr>
          </w:p>
        </w:tc>
        <w:tc>
          <w:tcPr>
            <w:tcW w:w="1117" w:type="dxa"/>
            <w:noWrap w:val="0"/>
            <w:tcMar>
              <w:left w:w="28" w:type="dxa"/>
              <w:right w:w="28" w:type="dxa"/>
            </w:tcMar>
            <w:vAlign w:val="center"/>
          </w:tcPr>
          <w:p>
            <w:pPr>
              <w:widowControl w:val="0"/>
              <w:spacing w:line="230" w:lineRule="exact"/>
              <w:jc w:val="center"/>
              <w:rPr>
                <w:rFonts w:hint="eastAsia" w:ascii="仿宋_GB2312" w:eastAsia="仿宋_GB2312"/>
                <w:sz w:val="21"/>
                <w:szCs w:val="21"/>
              </w:rPr>
            </w:pPr>
          </w:p>
          <w:p>
            <w:pPr>
              <w:widowControl w:val="0"/>
              <w:spacing w:line="230" w:lineRule="exact"/>
              <w:jc w:val="center"/>
              <w:rPr>
                <w:rFonts w:hint="eastAsia" w:ascii="仿宋_GB2312" w:eastAsia="仿宋_GB2312"/>
                <w:sz w:val="21"/>
                <w:szCs w:val="21"/>
              </w:rPr>
            </w:pPr>
            <w:r>
              <w:rPr>
                <w:rFonts w:hint="eastAsia" w:ascii="仿宋_GB2312" w:eastAsia="仿宋_GB2312"/>
                <w:sz w:val="21"/>
                <w:szCs w:val="21"/>
              </w:rPr>
              <w:t>0451F031</w:t>
            </w:r>
            <w:r>
              <w:rPr>
                <w:rFonts w:hint="eastAsia" w:ascii="仿宋_GB2312" w:eastAsia="仿宋_GB2312"/>
                <w:sz w:val="21"/>
                <w:szCs w:val="21"/>
                <w:lang w:val="en-US" w:eastAsia="zh-CN"/>
              </w:rPr>
              <w:t>9</w:t>
            </w:r>
          </w:p>
        </w:tc>
        <w:tc>
          <w:tcPr>
            <w:tcW w:w="2714" w:type="dxa"/>
            <w:noWrap w:val="0"/>
            <w:tcMar>
              <w:left w:w="28" w:type="dxa"/>
              <w:right w:w="28" w:type="dxa"/>
            </w:tcMar>
            <w:vAlign w:val="center"/>
          </w:tcPr>
          <w:p>
            <w:pPr>
              <w:widowControl w:val="0"/>
              <w:spacing w:line="230" w:lineRule="exact"/>
              <w:jc w:val="center"/>
              <w:rPr>
                <w:rFonts w:hint="eastAsia" w:ascii="仿宋_GB2312" w:eastAsia="仿宋_GB2312"/>
                <w:sz w:val="21"/>
                <w:szCs w:val="21"/>
              </w:rPr>
            </w:pPr>
          </w:p>
          <w:p>
            <w:pPr>
              <w:widowControl w:val="0"/>
              <w:spacing w:line="230" w:lineRule="exact"/>
              <w:jc w:val="center"/>
              <w:rPr>
                <w:rFonts w:hint="eastAsia" w:ascii="仿宋_GB2312" w:eastAsia="仿宋_GB2312"/>
                <w:sz w:val="21"/>
                <w:szCs w:val="21"/>
              </w:rPr>
            </w:pPr>
            <w:r>
              <w:rPr>
                <w:rFonts w:hint="eastAsia" w:ascii="仿宋_GB2312" w:eastAsia="仿宋_GB2312"/>
                <w:sz w:val="21"/>
                <w:szCs w:val="21"/>
              </w:rPr>
              <w:t>中国现当代文学专题</w:t>
            </w:r>
          </w:p>
          <w:p>
            <w:pPr>
              <w:widowControl w:val="0"/>
              <w:spacing w:line="230" w:lineRule="exact"/>
              <w:jc w:val="center"/>
              <w:rPr>
                <w:rFonts w:hint="eastAsia" w:ascii="仿宋_GB2312" w:eastAsia="仿宋_GB2312"/>
                <w:sz w:val="21"/>
                <w:szCs w:val="21"/>
              </w:rPr>
            </w:pPr>
          </w:p>
        </w:tc>
        <w:tc>
          <w:tcPr>
            <w:tcW w:w="551" w:type="dxa"/>
            <w:noWrap w:val="0"/>
            <w:tcMar>
              <w:left w:w="28" w:type="dxa"/>
              <w:right w:w="28" w:type="dxa"/>
            </w:tcMar>
            <w:vAlign w:val="center"/>
          </w:tcPr>
          <w:p>
            <w:pPr>
              <w:widowControl w:val="0"/>
              <w:spacing w:line="230" w:lineRule="exact"/>
              <w:jc w:val="center"/>
              <w:rPr>
                <w:rFonts w:hint="eastAsia" w:ascii="仿宋_GB2312" w:eastAsia="仿宋_GB2312"/>
                <w:sz w:val="21"/>
                <w:szCs w:val="21"/>
              </w:rPr>
            </w:pPr>
            <w:r>
              <w:rPr>
                <w:rFonts w:hint="eastAsia" w:ascii="仿宋_GB2312" w:eastAsia="仿宋_GB2312"/>
                <w:sz w:val="21"/>
                <w:szCs w:val="21"/>
              </w:rPr>
              <w:t>36</w:t>
            </w:r>
          </w:p>
        </w:tc>
        <w:tc>
          <w:tcPr>
            <w:tcW w:w="551" w:type="dxa"/>
            <w:noWrap w:val="0"/>
            <w:tcMar>
              <w:left w:w="28" w:type="dxa"/>
              <w:right w:w="28" w:type="dxa"/>
            </w:tcMar>
            <w:vAlign w:val="center"/>
          </w:tcPr>
          <w:p>
            <w:pPr>
              <w:widowControl w:val="0"/>
              <w:spacing w:line="230" w:lineRule="exact"/>
              <w:jc w:val="center"/>
              <w:rPr>
                <w:rFonts w:hint="eastAsia" w:ascii="仿宋_GB2312" w:eastAsia="仿宋_GB2312"/>
                <w:sz w:val="21"/>
                <w:szCs w:val="21"/>
              </w:rPr>
            </w:pPr>
            <w:r>
              <w:rPr>
                <w:rFonts w:hint="eastAsia" w:ascii="仿宋_GB2312" w:eastAsia="仿宋_GB2312"/>
                <w:sz w:val="21"/>
                <w:szCs w:val="21"/>
              </w:rPr>
              <w:t>2</w:t>
            </w:r>
          </w:p>
        </w:tc>
        <w:tc>
          <w:tcPr>
            <w:tcW w:w="914" w:type="dxa"/>
            <w:noWrap w:val="0"/>
            <w:tcMar>
              <w:left w:w="28" w:type="dxa"/>
              <w:right w:w="28" w:type="dxa"/>
            </w:tcMar>
            <w:vAlign w:val="center"/>
          </w:tcPr>
          <w:p>
            <w:pPr>
              <w:widowControl w:val="0"/>
              <w:spacing w:line="230" w:lineRule="exact"/>
              <w:jc w:val="center"/>
              <w:rPr>
                <w:rFonts w:hint="eastAsia" w:ascii="仿宋_GB2312" w:eastAsia="仿宋_GB2312"/>
                <w:sz w:val="21"/>
                <w:szCs w:val="21"/>
              </w:rPr>
            </w:pPr>
            <w:r>
              <w:rPr>
                <w:rFonts w:hint="eastAsia" w:ascii="仿宋_GB2312" w:eastAsia="仿宋_GB2312"/>
                <w:sz w:val="21"/>
                <w:szCs w:val="21"/>
              </w:rPr>
              <w:t>第2学期</w:t>
            </w:r>
          </w:p>
        </w:tc>
        <w:tc>
          <w:tcPr>
            <w:tcW w:w="632" w:type="dxa"/>
            <w:noWrap w:val="0"/>
            <w:tcMar>
              <w:left w:w="28" w:type="dxa"/>
              <w:right w:w="28" w:type="dxa"/>
            </w:tcMar>
            <w:vAlign w:val="center"/>
          </w:tcPr>
          <w:p>
            <w:pPr>
              <w:widowControl w:val="0"/>
              <w:spacing w:line="230" w:lineRule="exact"/>
              <w:jc w:val="center"/>
              <w:rPr>
                <w:rFonts w:eastAsia="仿宋_GB2312"/>
                <w:color w:val="000000"/>
                <w:sz w:val="21"/>
                <w:szCs w:val="21"/>
              </w:rPr>
            </w:pPr>
            <w:r>
              <w:rPr>
                <w:rFonts w:hint="eastAsia" w:ascii="仿宋_GB2312" w:hAnsi="宋体" w:eastAsia="仿宋_GB2312"/>
                <w:color w:val="000000"/>
                <w:sz w:val="21"/>
                <w:szCs w:val="21"/>
              </w:rPr>
              <w:t>考试</w:t>
            </w:r>
          </w:p>
          <w:p>
            <w:pPr>
              <w:widowControl w:val="0"/>
              <w:spacing w:line="230" w:lineRule="exact"/>
              <w:jc w:val="center"/>
              <w:rPr>
                <w:rFonts w:ascii="仿宋_GB2312" w:eastAsia="仿宋_GB2312"/>
                <w:color w:val="000000"/>
                <w:sz w:val="21"/>
                <w:szCs w:val="21"/>
              </w:rPr>
            </w:pPr>
            <w:r>
              <w:rPr>
                <w:rFonts w:hint="eastAsia" w:ascii="仿宋_GB2312" w:hAnsi="宋体" w:eastAsia="仿宋_GB2312"/>
                <w:color w:val="000000"/>
                <w:sz w:val="21"/>
                <w:szCs w:val="21"/>
              </w:rPr>
              <w:t>考查</w:t>
            </w:r>
          </w:p>
        </w:tc>
        <w:tc>
          <w:tcPr>
            <w:tcW w:w="1060" w:type="dxa"/>
            <w:vMerge w:val="continue"/>
            <w:tcBorders/>
            <w:noWrap w:val="0"/>
            <w:tcMar>
              <w:left w:w="28" w:type="dxa"/>
              <w:right w:w="28" w:type="dxa"/>
            </w:tcMar>
            <w:vAlign w:val="center"/>
          </w:tcPr>
          <w:p>
            <w:pPr>
              <w:widowControl w:val="0"/>
              <w:spacing w:line="230" w:lineRule="exact"/>
              <w:jc w:val="center"/>
              <w:rPr>
                <w:rFonts w:ascii="仿宋_GB2312"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594" w:type="dxa"/>
            <w:vMerge w:val="continue"/>
            <w:tcBorders/>
            <w:noWrap w:val="0"/>
            <w:tcMar>
              <w:left w:w="28" w:type="dxa"/>
              <w:right w:w="28" w:type="dxa"/>
            </w:tcMar>
            <w:vAlign w:val="center"/>
          </w:tcPr>
          <w:p>
            <w:pPr>
              <w:widowControl w:val="0"/>
              <w:jc w:val="center"/>
              <w:rPr>
                <w:rFonts w:hint="eastAsia" w:ascii="仿宋_GB2312" w:hAnsi="宋体" w:eastAsia="仿宋_GB2312"/>
                <w:b/>
                <w:sz w:val="21"/>
                <w:szCs w:val="21"/>
              </w:rPr>
            </w:pPr>
          </w:p>
        </w:tc>
        <w:tc>
          <w:tcPr>
            <w:tcW w:w="993" w:type="dxa"/>
            <w:vMerge w:val="continue"/>
            <w:tcBorders/>
            <w:noWrap w:val="0"/>
            <w:tcMar>
              <w:left w:w="28" w:type="dxa"/>
              <w:right w:w="28" w:type="dxa"/>
            </w:tcMar>
            <w:vAlign w:val="center"/>
          </w:tcPr>
          <w:p>
            <w:pPr>
              <w:widowControl w:val="0"/>
              <w:jc w:val="center"/>
              <w:rPr>
                <w:rFonts w:hint="eastAsia" w:ascii="仿宋_GB2312" w:hAnsi="宋体" w:eastAsia="仿宋_GB2312"/>
                <w:b/>
                <w:sz w:val="21"/>
                <w:szCs w:val="21"/>
              </w:rPr>
            </w:pPr>
          </w:p>
        </w:tc>
        <w:tc>
          <w:tcPr>
            <w:tcW w:w="1117" w:type="dxa"/>
            <w:noWrap w:val="0"/>
            <w:tcMar>
              <w:left w:w="28" w:type="dxa"/>
              <w:right w:w="28" w:type="dxa"/>
            </w:tcMar>
            <w:vAlign w:val="center"/>
          </w:tcPr>
          <w:p>
            <w:pPr>
              <w:widowControl w:val="0"/>
              <w:spacing w:line="230" w:lineRule="exact"/>
              <w:jc w:val="center"/>
              <w:rPr>
                <w:rFonts w:hint="eastAsia" w:ascii="仿宋_GB2312" w:eastAsia="仿宋_GB2312"/>
                <w:sz w:val="21"/>
                <w:szCs w:val="21"/>
              </w:rPr>
            </w:pPr>
          </w:p>
          <w:p>
            <w:pPr>
              <w:widowControl w:val="0"/>
              <w:spacing w:line="230" w:lineRule="exact"/>
              <w:jc w:val="center"/>
              <w:rPr>
                <w:rFonts w:hint="eastAsia" w:ascii="仿宋_GB2312" w:eastAsia="仿宋_GB2312"/>
                <w:sz w:val="21"/>
                <w:szCs w:val="21"/>
              </w:rPr>
            </w:pPr>
            <w:r>
              <w:rPr>
                <w:rFonts w:hint="eastAsia" w:ascii="仿宋_GB2312" w:eastAsia="仿宋_GB2312"/>
                <w:sz w:val="21"/>
                <w:szCs w:val="21"/>
              </w:rPr>
              <w:t>0451F0311</w:t>
            </w:r>
          </w:p>
        </w:tc>
        <w:tc>
          <w:tcPr>
            <w:tcW w:w="2714" w:type="dxa"/>
            <w:noWrap w:val="0"/>
            <w:tcMar>
              <w:left w:w="28" w:type="dxa"/>
              <w:right w:w="28" w:type="dxa"/>
            </w:tcMar>
            <w:vAlign w:val="center"/>
          </w:tcPr>
          <w:p>
            <w:pPr>
              <w:widowControl w:val="0"/>
              <w:spacing w:line="230" w:lineRule="exact"/>
              <w:jc w:val="center"/>
              <w:rPr>
                <w:rFonts w:ascii="仿宋_GB2312" w:eastAsia="仿宋_GB2312"/>
                <w:b/>
                <w:bCs/>
                <w:color w:val="000000"/>
                <w:sz w:val="21"/>
                <w:szCs w:val="21"/>
              </w:rPr>
            </w:pPr>
            <w:r>
              <w:rPr>
                <w:rFonts w:hint="eastAsia" w:ascii="仿宋_GB2312" w:hAnsi="宋体" w:eastAsia="仿宋_GB2312"/>
                <w:color w:val="000000"/>
                <w:sz w:val="21"/>
                <w:szCs w:val="21"/>
              </w:rPr>
              <w:t>汉字文化专题</w:t>
            </w:r>
          </w:p>
        </w:tc>
        <w:tc>
          <w:tcPr>
            <w:tcW w:w="551" w:type="dxa"/>
            <w:noWrap w:val="0"/>
            <w:tcMar>
              <w:left w:w="28" w:type="dxa"/>
              <w:right w:w="28" w:type="dxa"/>
            </w:tcMar>
            <w:vAlign w:val="center"/>
          </w:tcPr>
          <w:p>
            <w:pPr>
              <w:widowControl w:val="0"/>
              <w:spacing w:line="230" w:lineRule="exact"/>
              <w:jc w:val="center"/>
              <w:rPr>
                <w:rFonts w:ascii="仿宋_GB2312" w:eastAsia="仿宋_GB2312"/>
                <w:color w:val="000000"/>
                <w:sz w:val="21"/>
                <w:szCs w:val="21"/>
              </w:rPr>
            </w:pPr>
            <w:r>
              <w:rPr>
                <w:rFonts w:hint="eastAsia" w:ascii="仿宋_GB2312" w:eastAsia="仿宋_GB2312"/>
                <w:color w:val="000000"/>
                <w:sz w:val="21"/>
                <w:szCs w:val="21"/>
              </w:rPr>
              <w:t>36</w:t>
            </w:r>
          </w:p>
        </w:tc>
        <w:tc>
          <w:tcPr>
            <w:tcW w:w="551" w:type="dxa"/>
            <w:noWrap w:val="0"/>
            <w:tcMar>
              <w:left w:w="28" w:type="dxa"/>
              <w:right w:w="28" w:type="dxa"/>
            </w:tcMar>
            <w:vAlign w:val="center"/>
          </w:tcPr>
          <w:p>
            <w:pPr>
              <w:widowControl w:val="0"/>
              <w:spacing w:line="230" w:lineRule="exact"/>
              <w:jc w:val="center"/>
              <w:rPr>
                <w:rFonts w:ascii="仿宋_GB2312" w:eastAsia="仿宋_GB2312"/>
                <w:color w:val="000000"/>
                <w:sz w:val="21"/>
                <w:szCs w:val="21"/>
              </w:rPr>
            </w:pPr>
            <w:r>
              <w:rPr>
                <w:rFonts w:hint="eastAsia" w:ascii="仿宋_GB2312" w:eastAsia="仿宋_GB2312"/>
                <w:color w:val="000000"/>
                <w:sz w:val="21"/>
                <w:szCs w:val="21"/>
              </w:rPr>
              <w:t>2</w:t>
            </w:r>
          </w:p>
        </w:tc>
        <w:tc>
          <w:tcPr>
            <w:tcW w:w="914" w:type="dxa"/>
            <w:noWrap w:val="0"/>
            <w:tcMar>
              <w:left w:w="28" w:type="dxa"/>
              <w:right w:w="28" w:type="dxa"/>
            </w:tcMar>
            <w:vAlign w:val="center"/>
          </w:tcPr>
          <w:p>
            <w:pPr>
              <w:widowControl w:val="0"/>
              <w:spacing w:line="230" w:lineRule="exact"/>
              <w:jc w:val="center"/>
              <w:rPr>
                <w:rFonts w:ascii="仿宋_GB2312" w:eastAsia="仿宋_GB2312"/>
                <w:color w:val="000000"/>
                <w:sz w:val="21"/>
                <w:szCs w:val="21"/>
              </w:rPr>
            </w:pPr>
            <w:r>
              <w:rPr>
                <w:rFonts w:hint="eastAsia" w:ascii="仿宋_GB2312" w:hAnsi="宋体" w:eastAsia="仿宋_GB2312"/>
                <w:color w:val="000000"/>
                <w:sz w:val="21"/>
                <w:szCs w:val="21"/>
              </w:rPr>
              <w:t>第</w:t>
            </w:r>
            <w:r>
              <w:rPr>
                <w:rFonts w:hint="eastAsia" w:ascii="仿宋_GB2312" w:eastAsia="仿宋_GB2312"/>
                <w:color w:val="000000"/>
                <w:sz w:val="21"/>
                <w:szCs w:val="21"/>
              </w:rPr>
              <w:t>2</w:t>
            </w:r>
            <w:r>
              <w:rPr>
                <w:rFonts w:hint="eastAsia" w:ascii="仿宋_GB2312" w:hAnsi="宋体" w:eastAsia="仿宋_GB2312"/>
                <w:color w:val="000000"/>
                <w:sz w:val="21"/>
                <w:szCs w:val="21"/>
              </w:rPr>
              <w:t>学期</w:t>
            </w:r>
          </w:p>
        </w:tc>
        <w:tc>
          <w:tcPr>
            <w:tcW w:w="632" w:type="dxa"/>
            <w:noWrap w:val="0"/>
            <w:tcMar>
              <w:left w:w="28" w:type="dxa"/>
              <w:right w:w="28" w:type="dxa"/>
            </w:tcMar>
            <w:vAlign w:val="center"/>
          </w:tcPr>
          <w:p>
            <w:pPr>
              <w:widowControl w:val="0"/>
              <w:spacing w:line="230" w:lineRule="exact"/>
              <w:jc w:val="center"/>
              <w:rPr>
                <w:rFonts w:eastAsia="仿宋_GB2312"/>
                <w:color w:val="000000"/>
                <w:sz w:val="21"/>
                <w:szCs w:val="21"/>
              </w:rPr>
            </w:pPr>
            <w:r>
              <w:rPr>
                <w:rFonts w:hint="eastAsia" w:ascii="仿宋_GB2312" w:hAnsi="宋体" w:eastAsia="仿宋_GB2312"/>
                <w:color w:val="000000"/>
                <w:sz w:val="21"/>
                <w:szCs w:val="21"/>
              </w:rPr>
              <w:t>考试</w:t>
            </w:r>
          </w:p>
          <w:p>
            <w:pPr>
              <w:widowControl w:val="0"/>
              <w:spacing w:line="230" w:lineRule="exact"/>
              <w:jc w:val="center"/>
              <w:rPr>
                <w:rFonts w:ascii="仿宋_GB2312" w:eastAsia="仿宋_GB2312"/>
                <w:color w:val="000000"/>
                <w:sz w:val="21"/>
                <w:szCs w:val="21"/>
              </w:rPr>
            </w:pPr>
            <w:r>
              <w:rPr>
                <w:rFonts w:hint="eastAsia" w:ascii="仿宋_GB2312" w:hAnsi="宋体" w:eastAsia="仿宋_GB2312"/>
                <w:color w:val="000000"/>
                <w:sz w:val="21"/>
                <w:szCs w:val="21"/>
              </w:rPr>
              <w:t>考查</w:t>
            </w:r>
          </w:p>
        </w:tc>
        <w:tc>
          <w:tcPr>
            <w:tcW w:w="1060" w:type="dxa"/>
            <w:vMerge w:val="continue"/>
            <w:tcBorders/>
            <w:noWrap w:val="0"/>
            <w:tcMar>
              <w:left w:w="28" w:type="dxa"/>
              <w:right w:w="28" w:type="dxa"/>
            </w:tcMar>
            <w:vAlign w:val="center"/>
          </w:tcPr>
          <w:p>
            <w:pPr>
              <w:widowControl w:val="0"/>
              <w:spacing w:line="230" w:lineRule="exact"/>
              <w:jc w:val="center"/>
              <w:rPr>
                <w:rFonts w:ascii="仿宋_GB2312"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594" w:type="dxa"/>
            <w:vMerge w:val="continue"/>
            <w:tcBorders/>
            <w:noWrap w:val="0"/>
            <w:tcMar>
              <w:left w:w="28" w:type="dxa"/>
              <w:right w:w="28" w:type="dxa"/>
            </w:tcMar>
            <w:vAlign w:val="center"/>
          </w:tcPr>
          <w:p>
            <w:pPr>
              <w:widowControl w:val="0"/>
              <w:jc w:val="center"/>
              <w:rPr>
                <w:rFonts w:hint="eastAsia" w:ascii="仿宋_GB2312" w:hAnsi="宋体" w:eastAsia="仿宋_GB2312"/>
                <w:b/>
                <w:sz w:val="21"/>
                <w:szCs w:val="21"/>
              </w:rPr>
            </w:pPr>
          </w:p>
        </w:tc>
        <w:tc>
          <w:tcPr>
            <w:tcW w:w="993" w:type="dxa"/>
            <w:vMerge w:val="continue"/>
            <w:tcBorders/>
            <w:noWrap w:val="0"/>
            <w:tcMar>
              <w:left w:w="28" w:type="dxa"/>
              <w:right w:w="28" w:type="dxa"/>
            </w:tcMar>
            <w:vAlign w:val="center"/>
          </w:tcPr>
          <w:p>
            <w:pPr>
              <w:widowControl w:val="0"/>
              <w:jc w:val="center"/>
              <w:rPr>
                <w:rFonts w:hint="eastAsia" w:ascii="仿宋_GB2312" w:hAnsi="宋体" w:eastAsia="仿宋_GB2312"/>
                <w:b/>
                <w:sz w:val="21"/>
                <w:szCs w:val="21"/>
              </w:rPr>
            </w:pPr>
          </w:p>
        </w:tc>
        <w:tc>
          <w:tcPr>
            <w:tcW w:w="1117" w:type="dxa"/>
            <w:noWrap w:val="0"/>
            <w:tcMar>
              <w:left w:w="28" w:type="dxa"/>
              <w:right w:w="28" w:type="dxa"/>
            </w:tcMar>
            <w:vAlign w:val="center"/>
          </w:tcPr>
          <w:p>
            <w:pPr>
              <w:widowControl w:val="0"/>
              <w:spacing w:line="230" w:lineRule="exact"/>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0451B0312</w:t>
            </w:r>
          </w:p>
        </w:tc>
        <w:tc>
          <w:tcPr>
            <w:tcW w:w="2714" w:type="dxa"/>
            <w:noWrap w:val="0"/>
            <w:tcMar>
              <w:left w:w="28" w:type="dxa"/>
              <w:right w:w="28" w:type="dxa"/>
            </w:tcMar>
            <w:vAlign w:val="center"/>
          </w:tcPr>
          <w:p>
            <w:pPr>
              <w:widowControl w:val="0"/>
              <w:spacing w:line="230" w:lineRule="exact"/>
              <w:jc w:val="center"/>
              <w:rPr>
                <w:rFonts w:hint="default" w:ascii="仿宋_GB2312" w:hAnsi="宋体" w:eastAsia="仿宋_GB2312"/>
                <w:color w:val="000000"/>
                <w:sz w:val="21"/>
                <w:szCs w:val="21"/>
                <w:lang w:val="en-US" w:eastAsia="zh-CN"/>
              </w:rPr>
            </w:pPr>
            <w:r>
              <w:rPr>
                <w:rFonts w:hint="eastAsia" w:ascii="仿宋_GB2312" w:hAnsi="宋体" w:eastAsia="仿宋_GB2312"/>
                <w:color w:val="000000"/>
                <w:sz w:val="21"/>
                <w:szCs w:val="21"/>
                <w:lang w:val="en-US" w:eastAsia="zh-CN"/>
              </w:rPr>
              <w:t>教研论文撰写指导</w:t>
            </w:r>
          </w:p>
        </w:tc>
        <w:tc>
          <w:tcPr>
            <w:tcW w:w="551" w:type="dxa"/>
            <w:noWrap w:val="0"/>
            <w:tcMar>
              <w:left w:w="28" w:type="dxa"/>
              <w:right w:w="28" w:type="dxa"/>
            </w:tcMar>
            <w:vAlign w:val="center"/>
          </w:tcPr>
          <w:p>
            <w:pPr>
              <w:widowControl w:val="0"/>
              <w:spacing w:line="230" w:lineRule="exact"/>
              <w:jc w:val="center"/>
              <w:rPr>
                <w:rFonts w:hint="default" w:ascii="仿宋_GB2312" w:eastAsia="仿宋_GB2312"/>
                <w:color w:val="000000"/>
                <w:sz w:val="21"/>
                <w:szCs w:val="21"/>
                <w:lang w:val="en-US" w:eastAsia="zh-CN"/>
              </w:rPr>
            </w:pPr>
            <w:r>
              <w:rPr>
                <w:rFonts w:hint="eastAsia" w:ascii="仿宋_GB2312" w:eastAsia="仿宋_GB2312"/>
                <w:color w:val="000000"/>
                <w:sz w:val="21"/>
                <w:szCs w:val="21"/>
                <w:lang w:val="en-US" w:eastAsia="zh-CN"/>
              </w:rPr>
              <w:t>18</w:t>
            </w:r>
          </w:p>
        </w:tc>
        <w:tc>
          <w:tcPr>
            <w:tcW w:w="551" w:type="dxa"/>
            <w:noWrap w:val="0"/>
            <w:tcMar>
              <w:left w:w="28" w:type="dxa"/>
              <w:right w:w="28" w:type="dxa"/>
            </w:tcMar>
            <w:vAlign w:val="center"/>
          </w:tcPr>
          <w:p>
            <w:pPr>
              <w:widowControl w:val="0"/>
              <w:spacing w:line="230" w:lineRule="exact"/>
              <w:jc w:val="center"/>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1</w:t>
            </w:r>
          </w:p>
        </w:tc>
        <w:tc>
          <w:tcPr>
            <w:tcW w:w="914" w:type="dxa"/>
            <w:noWrap w:val="0"/>
            <w:tcMar>
              <w:left w:w="28" w:type="dxa"/>
              <w:right w:w="28" w:type="dxa"/>
            </w:tcMar>
            <w:vAlign w:val="center"/>
          </w:tcPr>
          <w:p>
            <w:pPr>
              <w:widowControl w:val="0"/>
              <w:spacing w:line="230" w:lineRule="exact"/>
              <w:jc w:val="center"/>
              <w:rPr>
                <w:rFonts w:hint="default" w:ascii="仿宋_GB2312" w:hAnsi="宋体" w:eastAsia="仿宋_GB2312"/>
                <w:color w:val="000000"/>
                <w:sz w:val="21"/>
                <w:szCs w:val="21"/>
                <w:lang w:val="en-US" w:eastAsia="zh-CN"/>
              </w:rPr>
            </w:pPr>
            <w:r>
              <w:rPr>
                <w:rFonts w:hint="eastAsia" w:ascii="仿宋_GB2312" w:hAnsi="宋体" w:eastAsia="仿宋_GB2312"/>
                <w:color w:val="000000"/>
                <w:sz w:val="21"/>
                <w:szCs w:val="21"/>
                <w:lang w:val="en-US" w:eastAsia="zh-CN"/>
              </w:rPr>
              <w:t>第4学期</w:t>
            </w:r>
          </w:p>
        </w:tc>
        <w:tc>
          <w:tcPr>
            <w:tcW w:w="632" w:type="dxa"/>
            <w:noWrap w:val="0"/>
            <w:tcMar>
              <w:left w:w="28" w:type="dxa"/>
              <w:right w:w="28" w:type="dxa"/>
            </w:tcMar>
            <w:vAlign w:val="center"/>
          </w:tcPr>
          <w:p>
            <w:pPr>
              <w:widowControl w:val="0"/>
              <w:spacing w:line="230" w:lineRule="exact"/>
              <w:jc w:val="center"/>
              <w:rPr>
                <w:rFonts w:eastAsia="仿宋_GB2312"/>
                <w:color w:val="000000"/>
                <w:sz w:val="21"/>
                <w:szCs w:val="21"/>
              </w:rPr>
            </w:pPr>
            <w:r>
              <w:rPr>
                <w:rFonts w:hint="eastAsia" w:ascii="仿宋_GB2312" w:hAnsi="宋体" w:eastAsia="仿宋_GB2312"/>
                <w:color w:val="000000"/>
                <w:sz w:val="21"/>
                <w:szCs w:val="21"/>
              </w:rPr>
              <w:t>考试</w:t>
            </w:r>
          </w:p>
          <w:p>
            <w:pPr>
              <w:widowControl w:val="0"/>
              <w:spacing w:line="230" w:lineRule="exact"/>
              <w:jc w:val="center"/>
              <w:rPr>
                <w:rFonts w:hint="eastAsia" w:ascii="仿宋_GB2312" w:hAnsi="Times New Roman" w:eastAsia="仿宋_GB2312" w:cs="Times New Roman"/>
                <w:color w:val="000000"/>
                <w:sz w:val="21"/>
                <w:szCs w:val="21"/>
                <w:lang w:val="en-US" w:eastAsia="zh-CN" w:bidi="ar-SA"/>
              </w:rPr>
            </w:pPr>
            <w:r>
              <w:rPr>
                <w:rFonts w:hint="eastAsia" w:ascii="仿宋_GB2312" w:hAnsi="宋体" w:eastAsia="仿宋_GB2312"/>
                <w:color w:val="000000"/>
                <w:sz w:val="21"/>
                <w:szCs w:val="21"/>
              </w:rPr>
              <w:t>考查</w:t>
            </w:r>
          </w:p>
        </w:tc>
        <w:tc>
          <w:tcPr>
            <w:tcW w:w="1060" w:type="dxa"/>
            <w:vMerge w:val="continue"/>
            <w:tcBorders/>
            <w:noWrap w:val="0"/>
            <w:tcMar>
              <w:left w:w="28" w:type="dxa"/>
              <w:right w:w="28" w:type="dxa"/>
            </w:tcMar>
            <w:vAlign w:val="center"/>
          </w:tcPr>
          <w:p>
            <w:pPr>
              <w:widowControl w:val="0"/>
              <w:spacing w:line="230" w:lineRule="exact"/>
              <w:jc w:val="center"/>
              <w:rPr>
                <w:rFonts w:ascii="仿宋_GB2312"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594" w:type="dxa"/>
            <w:vMerge w:val="continue"/>
            <w:tcBorders/>
            <w:noWrap w:val="0"/>
            <w:tcMar>
              <w:left w:w="28" w:type="dxa"/>
              <w:right w:w="28" w:type="dxa"/>
            </w:tcMar>
            <w:vAlign w:val="center"/>
          </w:tcPr>
          <w:p>
            <w:pPr>
              <w:widowControl w:val="0"/>
              <w:jc w:val="center"/>
              <w:rPr>
                <w:rFonts w:hint="eastAsia" w:ascii="仿宋_GB2312" w:hAnsi="宋体" w:eastAsia="仿宋_GB2312"/>
                <w:b/>
                <w:sz w:val="21"/>
                <w:szCs w:val="21"/>
              </w:rPr>
            </w:pPr>
          </w:p>
        </w:tc>
        <w:tc>
          <w:tcPr>
            <w:tcW w:w="993" w:type="dxa"/>
            <w:vMerge w:val="continue"/>
            <w:tcBorders/>
            <w:noWrap w:val="0"/>
            <w:tcMar>
              <w:left w:w="28" w:type="dxa"/>
              <w:right w:w="28" w:type="dxa"/>
            </w:tcMar>
            <w:vAlign w:val="center"/>
          </w:tcPr>
          <w:p>
            <w:pPr>
              <w:widowControl w:val="0"/>
              <w:jc w:val="center"/>
              <w:rPr>
                <w:rFonts w:hint="eastAsia" w:ascii="仿宋_GB2312" w:hAnsi="宋体" w:eastAsia="仿宋_GB2312"/>
                <w:b/>
                <w:sz w:val="21"/>
                <w:szCs w:val="21"/>
              </w:rPr>
            </w:pPr>
          </w:p>
        </w:tc>
        <w:tc>
          <w:tcPr>
            <w:tcW w:w="1117" w:type="dxa"/>
            <w:noWrap w:val="0"/>
            <w:tcMar>
              <w:left w:w="28" w:type="dxa"/>
              <w:right w:w="28" w:type="dxa"/>
            </w:tcMar>
            <w:vAlign w:val="center"/>
          </w:tcPr>
          <w:p>
            <w:pPr>
              <w:widowControl w:val="0"/>
              <w:spacing w:line="230" w:lineRule="exact"/>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0451B0318</w:t>
            </w:r>
          </w:p>
        </w:tc>
        <w:tc>
          <w:tcPr>
            <w:tcW w:w="2714" w:type="dxa"/>
            <w:noWrap w:val="0"/>
            <w:tcMar>
              <w:left w:w="28" w:type="dxa"/>
              <w:right w:w="28" w:type="dxa"/>
            </w:tcMar>
            <w:vAlign w:val="center"/>
          </w:tcPr>
          <w:p>
            <w:pPr>
              <w:widowControl w:val="0"/>
              <w:spacing w:line="230" w:lineRule="exact"/>
              <w:jc w:val="center"/>
              <w:rPr>
                <w:rFonts w:hint="default" w:ascii="仿宋_GB2312" w:hAnsi="宋体" w:eastAsia="仿宋_GB2312"/>
                <w:color w:val="000000"/>
                <w:sz w:val="21"/>
                <w:szCs w:val="21"/>
                <w:lang w:val="en-US" w:eastAsia="zh-CN"/>
              </w:rPr>
            </w:pPr>
            <w:r>
              <w:rPr>
                <w:rFonts w:hint="eastAsia" w:ascii="仿宋_GB2312" w:hAnsi="宋体" w:eastAsia="仿宋_GB2312"/>
                <w:color w:val="000000"/>
                <w:sz w:val="21"/>
                <w:szCs w:val="21"/>
                <w:lang w:val="en-US" w:eastAsia="zh-CN"/>
              </w:rPr>
              <w:t>教学竞赛指导</w:t>
            </w:r>
          </w:p>
        </w:tc>
        <w:tc>
          <w:tcPr>
            <w:tcW w:w="551" w:type="dxa"/>
            <w:noWrap w:val="0"/>
            <w:tcMar>
              <w:left w:w="28" w:type="dxa"/>
              <w:right w:w="28" w:type="dxa"/>
            </w:tcMar>
            <w:vAlign w:val="center"/>
          </w:tcPr>
          <w:p>
            <w:pPr>
              <w:widowControl w:val="0"/>
              <w:spacing w:line="230" w:lineRule="exact"/>
              <w:jc w:val="center"/>
              <w:rPr>
                <w:rFonts w:hint="default" w:ascii="仿宋_GB2312" w:eastAsia="仿宋_GB2312"/>
                <w:color w:val="000000"/>
                <w:sz w:val="21"/>
                <w:szCs w:val="21"/>
                <w:lang w:val="en-US" w:eastAsia="zh-CN"/>
              </w:rPr>
            </w:pPr>
            <w:r>
              <w:rPr>
                <w:rFonts w:hint="eastAsia" w:ascii="仿宋_GB2312" w:eastAsia="仿宋_GB2312"/>
                <w:color w:val="000000"/>
                <w:sz w:val="21"/>
                <w:szCs w:val="21"/>
                <w:lang w:val="en-US" w:eastAsia="zh-CN"/>
              </w:rPr>
              <w:t>18</w:t>
            </w:r>
          </w:p>
        </w:tc>
        <w:tc>
          <w:tcPr>
            <w:tcW w:w="551" w:type="dxa"/>
            <w:noWrap w:val="0"/>
            <w:tcMar>
              <w:left w:w="28" w:type="dxa"/>
              <w:right w:w="28" w:type="dxa"/>
            </w:tcMar>
            <w:vAlign w:val="center"/>
          </w:tcPr>
          <w:p>
            <w:pPr>
              <w:widowControl w:val="0"/>
              <w:spacing w:line="230" w:lineRule="exact"/>
              <w:jc w:val="center"/>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1</w:t>
            </w:r>
          </w:p>
        </w:tc>
        <w:tc>
          <w:tcPr>
            <w:tcW w:w="914" w:type="dxa"/>
            <w:noWrap w:val="0"/>
            <w:tcMar>
              <w:left w:w="28" w:type="dxa"/>
              <w:right w:w="28" w:type="dxa"/>
            </w:tcMar>
            <w:vAlign w:val="center"/>
          </w:tcPr>
          <w:p>
            <w:pPr>
              <w:widowControl w:val="0"/>
              <w:spacing w:line="230" w:lineRule="exact"/>
              <w:jc w:val="center"/>
              <w:rPr>
                <w:rFonts w:hint="default" w:ascii="仿宋_GB2312" w:hAnsi="宋体" w:eastAsia="仿宋_GB2312"/>
                <w:color w:val="000000"/>
                <w:sz w:val="21"/>
                <w:szCs w:val="21"/>
                <w:lang w:val="en-US" w:eastAsia="zh-CN"/>
              </w:rPr>
            </w:pPr>
            <w:r>
              <w:rPr>
                <w:rFonts w:hint="eastAsia" w:ascii="仿宋_GB2312" w:hAnsi="宋体" w:eastAsia="仿宋_GB2312"/>
                <w:color w:val="000000"/>
                <w:sz w:val="21"/>
                <w:szCs w:val="21"/>
                <w:lang w:val="en-US" w:eastAsia="zh-CN"/>
              </w:rPr>
              <w:t>第3学期</w:t>
            </w:r>
          </w:p>
        </w:tc>
        <w:tc>
          <w:tcPr>
            <w:tcW w:w="632" w:type="dxa"/>
            <w:noWrap w:val="0"/>
            <w:tcMar>
              <w:left w:w="28" w:type="dxa"/>
              <w:right w:w="28" w:type="dxa"/>
            </w:tcMar>
            <w:vAlign w:val="center"/>
          </w:tcPr>
          <w:p>
            <w:pPr>
              <w:widowControl w:val="0"/>
              <w:spacing w:line="230" w:lineRule="exact"/>
              <w:jc w:val="center"/>
              <w:rPr>
                <w:rFonts w:eastAsia="仿宋_GB2312"/>
                <w:color w:val="000000"/>
                <w:sz w:val="21"/>
                <w:szCs w:val="21"/>
              </w:rPr>
            </w:pPr>
            <w:r>
              <w:rPr>
                <w:rFonts w:hint="eastAsia" w:ascii="仿宋_GB2312" w:hAnsi="宋体" w:eastAsia="仿宋_GB2312"/>
                <w:color w:val="000000"/>
                <w:sz w:val="21"/>
                <w:szCs w:val="21"/>
              </w:rPr>
              <w:t>考试</w:t>
            </w:r>
          </w:p>
          <w:p>
            <w:pPr>
              <w:widowControl w:val="0"/>
              <w:spacing w:line="230" w:lineRule="exact"/>
              <w:jc w:val="center"/>
              <w:rPr>
                <w:rFonts w:hint="eastAsia" w:ascii="仿宋_GB2312" w:hAnsi="Times New Roman" w:eastAsia="仿宋_GB2312" w:cs="Times New Roman"/>
                <w:color w:val="000000"/>
                <w:sz w:val="21"/>
                <w:szCs w:val="21"/>
                <w:lang w:val="en-US" w:eastAsia="zh-CN" w:bidi="ar-SA"/>
              </w:rPr>
            </w:pPr>
            <w:r>
              <w:rPr>
                <w:rFonts w:hint="eastAsia" w:ascii="仿宋_GB2312" w:hAnsi="宋体" w:eastAsia="仿宋_GB2312"/>
                <w:color w:val="000000"/>
                <w:sz w:val="21"/>
                <w:szCs w:val="21"/>
              </w:rPr>
              <w:t>考查</w:t>
            </w:r>
          </w:p>
        </w:tc>
        <w:tc>
          <w:tcPr>
            <w:tcW w:w="1060" w:type="dxa"/>
            <w:vMerge w:val="continue"/>
            <w:tcBorders/>
            <w:noWrap w:val="0"/>
            <w:tcMar>
              <w:left w:w="28" w:type="dxa"/>
              <w:right w:w="28" w:type="dxa"/>
            </w:tcMar>
            <w:vAlign w:val="center"/>
          </w:tcPr>
          <w:p>
            <w:pPr>
              <w:widowControl w:val="0"/>
              <w:spacing w:line="230" w:lineRule="exact"/>
              <w:jc w:val="center"/>
              <w:rPr>
                <w:rFonts w:ascii="仿宋_GB2312"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594" w:type="dxa"/>
            <w:vMerge w:val="restart"/>
            <w:noWrap w:val="0"/>
            <w:tcMar>
              <w:left w:w="28" w:type="dxa"/>
              <w:right w:w="28" w:type="dxa"/>
            </w:tcMar>
            <w:vAlign w:val="center"/>
          </w:tcPr>
          <w:p>
            <w:pPr>
              <w:widowControl w:val="0"/>
              <w:jc w:val="center"/>
              <w:rPr>
                <w:rFonts w:hint="eastAsia" w:ascii="仿宋_GB2312" w:hAnsi="宋体" w:eastAsia="仿宋_GB2312"/>
                <w:b/>
                <w:sz w:val="21"/>
                <w:szCs w:val="21"/>
              </w:rPr>
            </w:pPr>
            <w:r>
              <w:rPr>
                <w:rFonts w:hint="eastAsia" w:ascii="仿宋_GB2312" w:hAnsi="宋体" w:eastAsia="仿宋_GB2312"/>
                <w:b/>
                <w:sz w:val="21"/>
                <w:szCs w:val="21"/>
              </w:rPr>
              <w:t>补修</w:t>
            </w:r>
          </w:p>
          <w:p>
            <w:pPr>
              <w:widowControl w:val="0"/>
              <w:jc w:val="center"/>
              <w:rPr>
                <w:rFonts w:hint="eastAsia" w:ascii="仿宋_GB2312" w:hAnsi="宋体" w:eastAsia="仿宋_GB2312"/>
                <w:b/>
                <w:sz w:val="21"/>
                <w:szCs w:val="21"/>
              </w:rPr>
            </w:pPr>
            <w:r>
              <w:rPr>
                <w:rFonts w:hint="eastAsia" w:ascii="仿宋_GB2312" w:hAnsi="宋体" w:eastAsia="仿宋_GB2312"/>
                <w:b/>
                <w:sz w:val="21"/>
                <w:szCs w:val="21"/>
              </w:rPr>
              <w:t>课程</w:t>
            </w:r>
          </w:p>
        </w:tc>
        <w:tc>
          <w:tcPr>
            <w:tcW w:w="993" w:type="dxa"/>
            <w:vMerge w:val="restart"/>
            <w:noWrap w:val="0"/>
            <w:tcMar>
              <w:left w:w="28" w:type="dxa"/>
              <w:right w:w="28" w:type="dxa"/>
            </w:tcMar>
            <w:vAlign w:val="center"/>
          </w:tcPr>
          <w:p>
            <w:pPr>
              <w:widowControl w:val="0"/>
              <w:jc w:val="center"/>
              <w:rPr>
                <w:rFonts w:hint="eastAsia" w:ascii="仿宋_GB2312" w:hAnsi="宋体" w:eastAsia="仿宋_GB2312"/>
                <w:b/>
                <w:sz w:val="21"/>
                <w:szCs w:val="21"/>
              </w:rPr>
            </w:pPr>
            <w:r>
              <w:rPr>
                <w:rFonts w:hint="eastAsia" w:ascii="仿宋_GB2312" w:hAnsi="宋体" w:eastAsia="仿宋_GB2312"/>
                <w:b/>
                <w:sz w:val="21"/>
                <w:szCs w:val="21"/>
              </w:rPr>
              <w:t>非师范</w:t>
            </w:r>
          </w:p>
          <w:p>
            <w:pPr>
              <w:widowControl w:val="0"/>
              <w:jc w:val="center"/>
              <w:rPr>
                <w:rFonts w:hint="eastAsia" w:ascii="仿宋_GB2312" w:hAnsi="宋体" w:eastAsia="仿宋_GB2312"/>
                <w:b/>
                <w:sz w:val="21"/>
                <w:szCs w:val="21"/>
              </w:rPr>
            </w:pPr>
            <w:r>
              <w:rPr>
                <w:rFonts w:hint="eastAsia" w:ascii="仿宋_GB2312" w:hAnsi="宋体" w:eastAsia="仿宋_GB2312"/>
                <w:b/>
                <w:sz w:val="21"/>
                <w:szCs w:val="21"/>
              </w:rPr>
              <w:t>类补修</w:t>
            </w:r>
          </w:p>
        </w:tc>
        <w:tc>
          <w:tcPr>
            <w:tcW w:w="1117" w:type="dxa"/>
            <w:noWrap w:val="0"/>
            <w:tcMar>
              <w:left w:w="28" w:type="dxa"/>
              <w:right w:w="28" w:type="dxa"/>
            </w:tcMar>
            <w:vAlign w:val="center"/>
          </w:tcPr>
          <w:p>
            <w:pPr>
              <w:widowControl w:val="0"/>
              <w:spacing w:line="230" w:lineRule="exact"/>
              <w:jc w:val="center"/>
              <w:rPr>
                <w:rFonts w:hint="eastAsia" w:ascii="仿宋_GB2312" w:eastAsia="仿宋_GB2312"/>
                <w:sz w:val="21"/>
                <w:szCs w:val="21"/>
              </w:rPr>
            </w:pPr>
          </w:p>
          <w:p>
            <w:pPr>
              <w:widowControl w:val="0"/>
              <w:spacing w:line="230" w:lineRule="exact"/>
              <w:jc w:val="center"/>
              <w:rPr>
                <w:rFonts w:hint="eastAsia" w:ascii="仿宋_GB2312" w:eastAsia="仿宋_GB2312"/>
                <w:sz w:val="21"/>
                <w:szCs w:val="21"/>
              </w:rPr>
            </w:pPr>
            <w:r>
              <w:rPr>
                <w:rFonts w:hint="eastAsia" w:ascii="仿宋_GB2312" w:eastAsia="仿宋_GB2312"/>
                <w:sz w:val="21"/>
                <w:szCs w:val="21"/>
              </w:rPr>
              <w:t>0451G0006</w:t>
            </w:r>
          </w:p>
        </w:tc>
        <w:tc>
          <w:tcPr>
            <w:tcW w:w="2714" w:type="dxa"/>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hAnsi="宋体" w:eastAsia="仿宋_GB2312"/>
                <w:sz w:val="21"/>
                <w:szCs w:val="21"/>
              </w:rPr>
              <w:t>教育学</w:t>
            </w:r>
          </w:p>
        </w:tc>
        <w:tc>
          <w:tcPr>
            <w:tcW w:w="551" w:type="dxa"/>
            <w:noWrap w:val="0"/>
            <w:tcMar>
              <w:left w:w="28" w:type="dxa"/>
              <w:right w:w="28" w:type="dxa"/>
            </w:tcMar>
            <w:vAlign w:val="center"/>
          </w:tcPr>
          <w:p>
            <w:pPr>
              <w:widowControl w:val="0"/>
              <w:spacing w:line="230" w:lineRule="exact"/>
              <w:jc w:val="center"/>
              <w:rPr>
                <w:rFonts w:hint="eastAsia" w:ascii="仿宋_GB2312" w:eastAsia="仿宋_GB2312"/>
                <w:sz w:val="21"/>
                <w:szCs w:val="21"/>
              </w:rPr>
            </w:pPr>
          </w:p>
          <w:p>
            <w:pPr>
              <w:widowControl w:val="0"/>
              <w:spacing w:line="230" w:lineRule="exact"/>
              <w:jc w:val="center"/>
              <w:rPr>
                <w:rFonts w:hint="eastAsia" w:ascii="仿宋_GB2312" w:eastAsia="仿宋_GB2312"/>
                <w:sz w:val="21"/>
                <w:szCs w:val="21"/>
              </w:rPr>
            </w:pPr>
            <w:r>
              <w:rPr>
                <w:rFonts w:hint="eastAsia" w:ascii="仿宋_GB2312" w:eastAsia="仿宋_GB2312"/>
                <w:sz w:val="21"/>
                <w:szCs w:val="21"/>
              </w:rPr>
              <w:t>18</w:t>
            </w:r>
          </w:p>
        </w:tc>
        <w:tc>
          <w:tcPr>
            <w:tcW w:w="551" w:type="dxa"/>
            <w:vMerge w:val="restart"/>
            <w:noWrap w:val="0"/>
            <w:tcMar>
              <w:left w:w="28" w:type="dxa"/>
              <w:right w:w="28" w:type="dxa"/>
            </w:tcMar>
            <w:vAlign w:val="center"/>
          </w:tcPr>
          <w:p>
            <w:pPr>
              <w:widowControl w:val="0"/>
              <w:spacing w:line="230" w:lineRule="exact"/>
              <w:jc w:val="center"/>
              <w:rPr>
                <w:rFonts w:eastAsia="仿宋_GB2312"/>
                <w:sz w:val="21"/>
                <w:szCs w:val="21"/>
              </w:rPr>
            </w:pPr>
            <w:r>
              <w:rPr>
                <w:rFonts w:hint="eastAsia" w:ascii="仿宋_GB2312" w:hAnsi="宋体" w:eastAsia="仿宋_GB2312"/>
                <w:sz w:val="21"/>
                <w:szCs w:val="21"/>
              </w:rPr>
              <w:t>不</w:t>
            </w:r>
          </w:p>
          <w:p>
            <w:pPr>
              <w:widowControl w:val="0"/>
              <w:spacing w:line="230" w:lineRule="exact"/>
              <w:jc w:val="center"/>
              <w:rPr>
                <w:rFonts w:eastAsia="仿宋_GB2312"/>
                <w:sz w:val="21"/>
                <w:szCs w:val="21"/>
              </w:rPr>
            </w:pPr>
            <w:r>
              <w:rPr>
                <w:rFonts w:hint="eastAsia" w:ascii="仿宋_GB2312" w:hAnsi="宋体" w:eastAsia="仿宋_GB2312"/>
                <w:sz w:val="21"/>
                <w:szCs w:val="21"/>
              </w:rPr>
              <w:t>计</w:t>
            </w:r>
          </w:p>
          <w:p>
            <w:pPr>
              <w:widowControl w:val="0"/>
              <w:spacing w:line="230" w:lineRule="exact"/>
              <w:jc w:val="center"/>
              <w:rPr>
                <w:rFonts w:eastAsia="仿宋_GB2312"/>
                <w:sz w:val="21"/>
                <w:szCs w:val="21"/>
              </w:rPr>
            </w:pPr>
            <w:r>
              <w:rPr>
                <w:rFonts w:hint="eastAsia" w:ascii="仿宋_GB2312" w:hAnsi="宋体" w:eastAsia="仿宋_GB2312"/>
                <w:sz w:val="21"/>
                <w:szCs w:val="21"/>
              </w:rPr>
              <w:t>学</w:t>
            </w:r>
          </w:p>
          <w:p>
            <w:pPr>
              <w:widowControl w:val="0"/>
              <w:spacing w:line="230" w:lineRule="exact"/>
              <w:jc w:val="center"/>
              <w:rPr>
                <w:rFonts w:ascii="仿宋_GB2312" w:eastAsia="仿宋_GB2312"/>
                <w:sz w:val="21"/>
                <w:szCs w:val="21"/>
              </w:rPr>
            </w:pPr>
            <w:r>
              <w:rPr>
                <w:rFonts w:hint="eastAsia" w:ascii="仿宋_GB2312" w:hAnsi="宋体" w:eastAsia="仿宋_GB2312"/>
                <w:sz w:val="21"/>
                <w:szCs w:val="21"/>
              </w:rPr>
              <w:t>分</w:t>
            </w:r>
          </w:p>
        </w:tc>
        <w:tc>
          <w:tcPr>
            <w:tcW w:w="914" w:type="dxa"/>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hAnsi="宋体" w:eastAsia="仿宋_GB2312"/>
                <w:sz w:val="21"/>
                <w:szCs w:val="21"/>
              </w:rPr>
              <w:t>第</w:t>
            </w:r>
            <w:r>
              <w:rPr>
                <w:rFonts w:hint="eastAsia" w:ascii="仿宋_GB2312" w:eastAsia="仿宋_GB2312"/>
                <w:sz w:val="21"/>
                <w:szCs w:val="21"/>
              </w:rPr>
              <w:t>2</w:t>
            </w:r>
            <w:r>
              <w:rPr>
                <w:rFonts w:hint="eastAsia" w:ascii="仿宋_GB2312" w:hAnsi="宋体" w:eastAsia="仿宋_GB2312"/>
                <w:sz w:val="21"/>
                <w:szCs w:val="21"/>
              </w:rPr>
              <w:t>学期</w:t>
            </w:r>
          </w:p>
        </w:tc>
        <w:tc>
          <w:tcPr>
            <w:tcW w:w="632" w:type="dxa"/>
            <w:noWrap w:val="0"/>
            <w:tcMar>
              <w:left w:w="28" w:type="dxa"/>
              <w:right w:w="28" w:type="dxa"/>
            </w:tcMar>
            <w:vAlign w:val="center"/>
          </w:tcPr>
          <w:p>
            <w:pPr>
              <w:widowControl w:val="0"/>
              <w:spacing w:line="230" w:lineRule="exact"/>
              <w:jc w:val="center"/>
              <w:rPr>
                <w:rFonts w:eastAsia="仿宋_GB2312"/>
                <w:sz w:val="21"/>
                <w:szCs w:val="21"/>
              </w:rPr>
            </w:pPr>
            <w:r>
              <w:rPr>
                <w:rFonts w:hint="eastAsia" w:ascii="仿宋_GB2312" w:hAnsi="宋体" w:eastAsia="仿宋_GB2312"/>
                <w:sz w:val="21"/>
                <w:szCs w:val="21"/>
              </w:rPr>
              <w:t>考试</w:t>
            </w:r>
          </w:p>
          <w:p>
            <w:pPr>
              <w:widowControl w:val="0"/>
              <w:spacing w:line="230" w:lineRule="exact"/>
              <w:jc w:val="center"/>
              <w:rPr>
                <w:rFonts w:ascii="仿宋_GB2312" w:eastAsia="仿宋_GB2312"/>
                <w:sz w:val="21"/>
                <w:szCs w:val="21"/>
              </w:rPr>
            </w:pPr>
            <w:r>
              <w:rPr>
                <w:rFonts w:hint="eastAsia" w:ascii="仿宋_GB2312" w:hAnsi="宋体" w:eastAsia="仿宋_GB2312"/>
                <w:sz w:val="21"/>
                <w:szCs w:val="21"/>
              </w:rPr>
              <w:t>考查</w:t>
            </w:r>
          </w:p>
        </w:tc>
        <w:tc>
          <w:tcPr>
            <w:tcW w:w="1060" w:type="dxa"/>
            <w:vMerge w:val="restart"/>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hAnsi="宋体" w:eastAsia="仿宋_GB2312"/>
                <w:sz w:val="21"/>
                <w:szCs w:val="21"/>
              </w:rPr>
              <w:t>非师范类和跨专业毕业生入学后补修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594" w:type="dxa"/>
            <w:vMerge w:val="continue"/>
            <w:noWrap w:val="0"/>
            <w:tcMar>
              <w:left w:w="28" w:type="dxa"/>
              <w:right w:w="28" w:type="dxa"/>
            </w:tcMar>
            <w:vAlign w:val="center"/>
          </w:tcPr>
          <w:p>
            <w:pPr>
              <w:widowControl w:val="0"/>
              <w:jc w:val="center"/>
              <w:rPr>
                <w:rFonts w:hint="eastAsia" w:ascii="仿宋_GB2312" w:hAnsi="宋体" w:eastAsia="仿宋_GB2312"/>
                <w:b/>
                <w:sz w:val="21"/>
                <w:szCs w:val="21"/>
              </w:rPr>
            </w:pPr>
          </w:p>
        </w:tc>
        <w:tc>
          <w:tcPr>
            <w:tcW w:w="993" w:type="dxa"/>
            <w:vMerge w:val="continue"/>
            <w:noWrap w:val="0"/>
            <w:tcMar>
              <w:left w:w="28" w:type="dxa"/>
              <w:right w:w="28" w:type="dxa"/>
            </w:tcMar>
            <w:vAlign w:val="center"/>
          </w:tcPr>
          <w:p>
            <w:pPr>
              <w:widowControl w:val="0"/>
              <w:jc w:val="center"/>
              <w:rPr>
                <w:rFonts w:hint="eastAsia" w:ascii="仿宋_GB2312" w:hAnsi="宋体" w:eastAsia="仿宋_GB2312"/>
                <w:b/>
                <w:sz w:val="21"/>
                <w:szCs w:val="21"/>
              </w:rPr>
            </w:pPr>
          </w:p>
        </w:tc>
        <w:tc>
          <w:tcPr>
            <w:tcW w:w="1117" w:type="dxa"/>
            <w:noWrap w:val="0"/>
            <w:tcMar>
              <w:left w:w="28" w:type="dxa"/>
              <w:right w:w="28" w:type="dxa"/>
            </w:tcMar>
            <w:vAlign w:val="center"/>
          </w:tcPr>
          <w:p>
            <w:pPr>
              <w:widowControl w:val="0"/>
              <w:spacing w:line="230" w:lineRule="exact"/>
              <w:jc w:val="center"/>
              <w:rPr>
                <w:rFonts w:hint="eastAsia" w:ascii="仿宋_GB2312" w:eastAsia="仿宋_GB2312"/>
                <w:sz w:val="21"/>
                <w:szCs w:val="21"/>
              </w:rPr>
            </w:pPr>
          </w:p>
          <w:p>
            <w:pPr>
              <w:widowControl w:val="0"/>
              <w:spacing w:line="230" w:lineRule="exact"/>
              <w:jc w:val="center"/>
              <w:rPr>
                <w:rFonts w:hint="eastAsia" w:ascii="仿宋_GB2312" w:eastAsia="仿宋_GB2312"/>
                <w:sz w:val="21"/>
                <w:szCs w:val="21"/>
              </w:rPr>
            </w:pPr>
            <w:r>
              <w:rPr>
                <w:rFonts w:hint="eastAsia" w:ascii="仿宋_GB2312" w:eastAsia="仿宋_GB2312"/>
                <w:sz w:val="21"/>
                <w:szCs w:val="21"/>
              </w:rPr>
              <w:t>0451G0007</w:t>
            </w:r>
          </w:p>
        </w:tc>
        <w:tc>
          <w:tcPr>
            <w:tcW w:w="2714" w:type="dxa"/>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hAnsi="宋体" w:eastAsia="仿宋_GB2312"/>
                <w:sz w:val="21"/>
                <w:szCs w:val="21"/>
              </w:rPr>
              <w:t>心理学</w:t>
            </w:r>
          </w:p>
        </w:tc>
        <w:tc>
          <w:tcPr>
            <w:tcW w:w="551" w:type="dxa"/>
            <w:noWrap w:val="0"/>
            <w:tcMar>
              <w:left w:w="28" w:type="dxa"/>
              <w:right w:w="28" w:type="dxa"/>
            </w:tcMar>
            <w:vAlign w:val="center"/>
          </w:tcPr>
          <w:p>
            <w:pPr>
              <w:widowControl w:val="0"/>
              <w:spacing w:line="230" w:lineRule="exact"/>
              <w:jc w:val="center"/>
              <w:rPr>
                <w:rFonts w:hint="eastAsia" w:ascii="仿宋_GB2312" w:eastAsia="仿宋_GB2312"/>
                <w:sz w:val="21"/>
                <w:szCs w:val="21"/>
              </w:rPr>
            </w:pPr>
          </w:p>
          <w:p>
            <w:pPr>
              <w:widowControl w:val="0"/>
              <w:spacing w:line="230" w:lineRule="exact"/>
              <w:jc w:val="center"/>
              <w:rPr>
                <w:rFonts w:hint="eastAsia" w:ascii="仿宋_GB2312" w:eastAsia="仿宋_GB2312"/>
                <w:sz w:val="21"/>
                <w:szCs w:val="21"/>
              </w:rPr>
            </w:pPr>
            <w:r>
              <w:rPr>
                <w:rFonts w:hint="eastAsia" w:ascii="仿宋_GB2312" w:eastAsia="仿宋_GB2312"/>
                <w:sz w:val="21"/>
                <w:szCs w:val="21"/>
              </w:rPr>
              <w:t>18</w:t>
            </w:r>
          </w:p>
        </w:tc>
        <w:tc>
          <w:tcPr>
            <w:tcW w:w="551" w:type="dxa"/>
            <w:vMerge w:val="continue"/>
            <w:noWrap w:val="0"/>
            <w:tcMar>
              <w:left w:w="28" w:type="dxa"/>
              <w:right w:w="28" w:type="dxa"/>
            </w:tcMar>
            <w:vAlign w:val="center"/>
          </w:tcPr>
          <w:p>
            <w:pPr>
              <w:widowControl w:val="0"/>
              <w:spacing w:line="230" w:lineRule="exact"/>
              <w:jc w:val="center"/>
              <w:rPr>
                <w:rFonts w:ascii="仿宋_GB2312" w:eastAsia="仿宋_GB2312"/>
                <w:sz w:val="21"/>
                <w:szCs w:val="21"/>
              </w:rPr>
            </w:pPr>
          </w:p>
        </w:tc>
        <w:tc>
          <w:tcPr>
            <w:tcW w:w="914" w:type="dxa"/>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hAnsi="宋体" w:eastAsia="仿宋_GB2312"/>
                <w:sz w:val="21"/>
                <w:szCs w:val="21"/>
              </w:rPr>
              <w:t>第</w:t>
            </w:r>
            <w:r>
              <w:rPr>
                <w:rFonts w:hint="eastAsia" w:ascii="仿宋_GB2312" w:eastAsia="仿宋_GB2312"/>
                <w:sz w:val="21"/>
                <w:szCs w:val="21"/>
              </w:rPr>
              <w:t>2</w:t>
            </w:r>
            <w:r>
              <w:rPr>
                <w:rFonts w:hint="eastAsia" w:ascii="仿宋_GB2312" w:hAnsi="宋体" w:eastAsia="仿宋_GB2312"/>
                <w:sz w:val="21"/>
                <w:szCs w:val="21"/>
              </w:rPr>
              <w:t>学期</w:t>
            </w:r>
          </w:p>
        </w:tc>
        <w:tc>
          <w:tcPr>
            <w:tcW w:w="632" w:type="dxa"/>
            <w:noWrap w:val="0"/>
            <w:tcMar>
              <w:left w:w="28" w:type="dxa"/>
              <w:right w:w="28" w:type="dxa"/>
            </w:tcMar>
            <w:vAlign w:val="center"/>
          </w:tcPr>
          <w:p>
            <w:pPr>
              <w:widowControl w:val="0"/>
              <w:spacing w:line="230" w:lineRule="exact"/>
              <w:jc w:val="center"/>
              <w:rPr>
                <w:rFonts w:eastAsia="仿宋_GB2312"/>
                <w:sz w:val="21"/>
                <w:szCs w:val="21"/>
              </w:rPr>
            </w:pPr>
            <w:r>
              <w:rPr>
                <w:rFonts w:hint="eastAsia" w:ascii="仿宋_GB2312" w:hAnsi="宋体" w:eastAsia="仿宋_GB2312"/>
                <w:sz w:val="21"/>
                <w:szCs w:val="21"/>
              </w:rPr>
              <w:t>考试</w:t>
            </w:r>
          </w:p>
          <w:p>
            <w:pPr>
              <w:widowControl w:val="0"/>
              <w:spacing w:line="230" w:lineRule="exact"/>
              <w:jc w:val="center"/>
              <w:rPr>
                <w:rFonts w:ascii="仿宋_GB2312" w:eastAsia="仿宋_GB2312"/>
                <w:sz w:val="21"/>
                <w:szCs w:val="21"/>
              </w:rPr>
            </w:pPr>
            <w:r>
              <w:rPr>
                <w:rFonts w:hint="eastAsia" w:ascii="仿宋_GB2312" w:hAnsi="宋体" w:eastAsia="仿宋_GB2312"/>
                <w:sz w:val="21"/>
                <w:szCs w:val="21"/>
              </w:rPr>
              <w:t>考查</w:t>
            </w:r>
          </w:p>
        </w:tc>
        <w:tc>
          <w:tcPr>
            <w:tcW w:w="1060" w:type="dxa"/>
            <w:vMerge w:val="continue"/>
            <w:noWrap w:val="0"/>
            <w:tcMar>
              <w:left w:w="28" w:type="dxa"/>
              <w:right w:w="28" w:type="dxa"/>
            </w:tcMar>
            <w:vAlign w:val="center"/>
          </w:tcPr>
          <w:p>
            <w:pPr>
              <w:widowControl w:val="0"/>
              <w:spacing w:line="230" w:lineRule="exact"/>
              <w:jc w:val="center"/>
              <w:rPr>
                <w:rFonts w:ascii="仿宋_GB2312"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594" w:type="dxa"/>
            <w:vMerge w:val="continue"/>
            <w:noWrap w:val="0"/>
            <w:tcMar>
              <w:left w:w="28" w:type="dxa"/>
              <w:right w:w="28" w:type="dxa"/>
            </w:tcMar>
            <w:vAlign w:val="center"/>
          </w:tcPr>
          <w:p>
            <w:pPr>
              <w:widowControl w:val="0"/>
              <w:jc w:val="center"/>
              <w:rPr>
                <w:rFonts w:hint="eastAsia" w:ascii="仿宋_GB2312" w:hAnsi="宋体" w:eastAsia="仿宋_GB2312"/>
                <w:b/>
                <w:sz w:val="21"/>
                <w:szCs w:val="21"/>
              </w:rPr>
            </w:pPr>
          </w:p>
        </w:tc>
        <w:tc>
          <w:tcPr>
            <w:tcW w:w="993" w:type="dxa"/>
            <w:vMerge w:val="continue"/>
            <w:noWrap w:val="0"/>
            <w:tcMar>
              <w:left w:w="28" w:type="dxa"/>
              <w:right w:w="28" w:type="dxa"/>
            </w:tcMar>
            <w:vAlign w:val="center"/>
          </w:tcPr>
          <w:p>
            <w:pPr>
              <w:widowControl w:val="0"/>
              <w:jc w:val="center"/>
              <w:rPr>
                <w:rFonts w:hint="eastAsia" w:ascii="仿宋_GB2312" w:hAnsi="宋体" w:eastAsia="仿宋_GB2312"/>
                <w:b/>
                <w:sz w:val="21"/>
                <w:szCs w:val="21"/>
              </w:rPr>
            </w:pPr>
          </w:p>
        </w:tc>
        <w:tc>
          <w:tcPr>
            <w:tcW w:w="1117" w:type="dxa"/>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eastAsia="仿宋_GB2312"/>
                <w:sz w:val="21"/>
                <w:szCs w:val="21"/>
              </w:rPr>
              <w:t>0451G0011</w:t>
            </w:r>
          </w:p>
        </w:tc>
        <w:tc>
          <w:tcPr>
            <w:tcW w:w="2714" w:type="dxa"/>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hAnsi="宋体" w:eastAsia="仿宋_GB2312"/>
                <w:sz w:val="21"/>
                <w:szCs w:val="21"/>
              </w:rPr>
              <w:t>语文教学论</w:t>
            </w:r>
          </w:p>
        </w:tc>
        <w:tc>
          <w:tcPr>
            <w:tcW w:w="551" w:type="dxa"/>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eastAsia="仿宋_GB2312"/>
                <w:sz w:val="21"/>
                <w:szCs w:val="21"/>
              </w:rPr>
              <w:t>36</w:t>
            </w:r>
          </w:p>
        </w:tc>
        <w:tc>
          <w:tcPr>
            <w:tcW w:w="551" w:type="dxa"/>
            <w:vMerge w:val="continue"/>
            <w:noWrap w:val="0"/>
            <w:tcMar>
              <w:left w:w="28" w:type="dxa"/>
              <w:right w:w="28" w:type="dxa"/>
            </w:tcMar>
            <w:vAlign w:val="center"/>
          </w:tcPr>
          <w:p>
            <w:pPr>
              <w:widowControl w:val="0"/>
              <w:spacing w:line="230" w:lineRule="exact"/>
              <w:jc w:val="center"/>
              <w:rPr>
                <w:rFonts w:ascii="仿宋_GB2312" w:eastAsia="仿宋_GB2312"/>
                <w:sz w:val="21"/>
                <w:szCs w:val="21"/>
              </w:rPr>
            </w:pPr>
          </w:p>
        </w:tc>
        <w:tc>
          <w:tcPr>
            <w:tcW w:w="914" w:type="dxa"/>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hAnsi="宋体" w:eastAsia="仿宋_GB2312"/>
                <w:sz w:val="21"/>
                <w:szCs w:val="21"/>
              </w:rPr>
              <w:t>第</w:t>
            </w:r>
            <w:r>
              <w:rPr>
                <w:rFonts w:hint="eastAsia" w:ascii="仿宋_GB2312" w:eastAsia="仿宋_GB2312"/>
                <w:sz w:val="21"/>
                <w:szCs w:val="21"/>
              </w:rPr>
              <w:t>2</w:t>
            </w:r>
            <w:r>
              <w:rPr>
                <w:rFonts w:hint="eastAsia" w:ascii="仿宋_GB2312" w:hAnsi="宋体" w:eastAsia="仿宋_GB2312"/>
                <w:sz w:val="21"/>
                <w:szCs w:val="21"/>
              </w:rPr>
              <w:t>学期</w:t>
            </w:r>
          </w:p>
        </w:tc>
        <w:tc>
          <w:tcPr>
            <w:tcW w:w="632" w:type="dxa"/>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hAnsi="宋体" w:eastAsia="仿宋_GB2312"/>
                <w:sz w:val="21"/>
                <w:szCs w:val="21"/>
              </w:rPr>
              <w:t>考试</w:t>
            </w:r>
          </w:p>
          <w:p>
            <w:pPr>
              <w:widowControl w:val="0"/>
              <w:spacing w:line="230" w:lineRule="exact"/>
              <w:jc w:val="center"/>
              <w:rPr>
                <w:rFonts w:ascii="仿宋_GB2312" w:eastAsia="仿宋_GB2312"/>
                <w:sz w:val="21"/>
                <w:szCs w:val="21"/>
              </w:rPr>
            </w:pPr>
            <w:r>
              <w:rPr>
                <w:rFonts w:hint="eastAsia" w:ascii="仿宋_GB2312" w:hAnsi="宋体" w:eastAsia="仿宋_GB2312"/>
                <w:sz w:val="21"/>
                <w:szCs w:val="21"/>
              </w:rPr>
              <w:t>考查</w:t>
            </w:r>
          </w:p>
        </w:tc>
        <w:tc>
          <w:tcPr>
            <w:tcW w:w="1060" w:type="dxa"/>
            <w:vMerge w:val="continue"/>
            <w:noWrap w:val="0"/>
            <w:tcMar>
              <w:left w:w="28" w:type="dxa"/>
              <w:right w:w="28" w:type="dxa"/>
            </w:tcMar>
            <w:vAlign w:val="center"/>
          </w:tcPr>
          <w:p>
            <w:pPr>
              <w:widowControl w:val="0"/>
              <w:spacing w:line="230" w:lineRule="exact"/>
              <w:jc w:val="center"/>
              <w:rPr>
                <w:rFonts w:ascii="仿宋_GB2312"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594" w:type="dxa"/>
            <w:vMerge w:val="continue"/>
            <w:noWrap w:val="0"/>
            <w:tcMar>
              <w:left w:w="28" w:type="dxa"/>
              <w:right w:w="28" w:type="dxa"/>
            </w:tcMar>
            <w:vAlign w:val="center"/>
          </w:tcPr>
          <w:p>
            <w:pPr>
              <w:widowControl w:val="0"/>
              <w:jc w:val="center"/>
              <w:rPr>
                <w:rFonts w:hint="eastAsia" w:ascii="仿宋_GB2312" w:hAnsi="宋体" w:eastAsia="仿宋_GB2312"/>
                <w:b/>
                <w:sz w:val="21"/>
                <w:szCs w:val="21"/>
              </w:rPr>
            </w:pPr>
          </w:p>
        </w:tc>
        <w:tc>
          <w:tcPr>
            <w:tcW w:w="993" w:type="dxa"/>
            <w:vMerge w:val="restart"/>
            <w:noWrap w:val="0"/>
            <w:tcMar>
              <w:left w:w="28" w:type="dxa"/>
              <w:right w:w="28" w:type="dxa"/>
            </w:tcMar>
            <w:vAlign w:val="center"/>
          </w:tcPr>
          <w:p>
            <w:pPr>
              <w:widowControl w:val="0"/>
              <w:jc w:val="center"/>
              <w:rPr>
                <w:rFonts w:hint="eastAsia" w:ascii="仿宋_GB2312" w:hAnsi="宋体" w:eastAsia="仿宋_GB2312"/>
                <w:b/>
                <w:sz w:val="21"/>
                <w:szCs w:val="21"/>
              </w:rPr>
            </w:pPr>
            <w:r>
              <w:rPr>
                <w:rFonts w:hint="eastAsia" w:ascii="仿宋_GB2312" w:hAnsi="宋体" w:eastAsia="仿宋_GB2312"/>
                <w:b/>
                <w:sz w:val="21"/>
                <w:szCs w:val="21"/>
              </w:rPr>
              <w:t>跨专业</w:t>
            </w:r>
          </w:p>
          <w:p>
            <w:pPr>
              <w:widowControl w:val="0"/>
              <w:jc w:val="center"/>
              <w:rPr>
                <w:rFonts w:hint="eastAsia" w:ascii="仿宋_GB2312" w:hAnsi="宋体" w:eastAsia="仿宋_GB2312"/>
                <w:b/>
                <w:sz w:val="21"/>
                <w:szCs w:val="21"/>
              </w:rPr>
            </w:pPr>
            <w:r>
              <w:rPr>
                <w:rFonts w:hint="eastAsia" w:ascii="仿宋_GB2312" w:hAnsi="宋体" w:eastAsia="仿宋_GB2312"/>
                <w:b/>
                <w:sz w:val="21"/>
                <w:szCs w:val="21"/>
              </w:rPr>
              <w:t>类补修</w:t>
            </w:r>
          </w:p>
        </w:tc>
        <w:tc>
          <w:tcPr>
            <w:tcW w:w="1117" w:type="dxa"/>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eastAsia="仿宋_GB2312"/>
                <w:sz w:val="21"/>
                <w:szCs w:val="21"/>
              </w:rPr>
              <w:t>0451G0012</w:t>
            </w:r>
          </w:p>
        </w:tc>
        <w:tc>
          <w:tcPr>
            <w:tcW w:w="2714" w:type="dxa"/>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hAnsi="宋体" w:eastAsia="仿宋_GB2312"/>
                <w:sz w:val="21"/>
                <w:szCs w:val="21"/>
              </w:rPr>
              <w:t>中国古代文学史</w:t>
            </w:r>
          </w:p>
        </w:tc>
        <w:tc>
          <w:tcPr>
            <w:tcW w:w="551" w:type="dxa"/>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eastAsia="仿宋_GB2312"/>
                <w:sz w:val="21"/>
                <w:szCs w:val="21"/>
              </w:rPr>
              <w:t>36</w:t>
            </w:r>
          </w:p>
        </w:tc>
        <w:tc>
          <w:tcPr>
            <w:tcW w:w="551" w:type="dxa"/>
            <w:vMerge w:val="continue"/>
            <w:noWrap w:val="0"/>
            <w:tcMar>
              <w:left w:w="28" w:type="dxa"/>
              <w:right w:w="28" w:type="dxa"/>
            </w:tcMar>
            <w:vAlign w:val="center"/>
          </w:tcPr>
          <w:p>
            <w:pPr>
              <w:widowControl w:val="0"/>
              <w:spacing w:line="230" w:lineRule="exact"/>
              <w:jc w:val="center"/>
              <w:rPr>
                <w:rFonts w:ascii="仿宋_GB2312" w:eastAsia="仿宋_GB2312"/>
                <w:sz w:val="21"/>
                <w:szCs w:val="21"/>
              </w:rPr>
            </w:pPr>
          </w:p>
        </w:tc>
        <w:tc>
          <w:tcPr>
            <w:tcW w:w="914" w:type="dxa"/>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hAnsi="宋体" w:eastAsia="仿宋_GB2312"/>
                <w:sz w:val="21"/>
                <w:szCs w:val="21"/>
              </w:rPr>
              <w:t>第</w:t>
            </w:r>
            <w:r>
              <w:rPr>
                <w:rFonts w:hint="eastAsia" w:ascii="仿宋_GB2312" w:eastAsia="仿宋_GB2312"/>
                <w:sz w:val="21"/>
                <w:szCs w:val="21"/>
              </w:rPr>
              <w:t>2</w:t>
            </w:r>
            <w:r>
              <w:rPr>
                <w:rFonts w:hint="eastAsia" w:ascii="仿宋_GB2312" w:hAnsi="宋体" w:eastAsia="仿宋_GB2312"/>
                <w:sz w:val="21"/>
                <w:szCs w:val="21"/>
              </w:rPr>
              <w:t>学期</w:t>
            </w:r>
          </w:p>
        </w:tc>
        <w:tc>
          <w:tcPr>
            <w:tcW w:w="632" w:type="dxa"/>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hAnsi="宋体" w:eastAsia="仿宋_GB2312"/>
                <w:sz w:val="21"/>
                <w:szCs w:val="21"/>
              </w:rPr>
              <w:t>考试</w:t>
            </w:r>
          </w:p>
          <w:p>
            <w:pPr>
              <w:widowControl w:val="0"/>
              <w:spacing w:line="230" w:lineRule="exact"/>
              <w:jc w:val="center"/>
              <w:rPr>
                <w:rFonts w:ascii="仿宋_GB2312" w:eastAsia="仿宋_GB2312"/>
                <w:sz w:val="21"/>
                <w:szCs w:val="21"/>
              </w:rPr>
            </w:pPr>
            <w:r>
              <w:rPr>
                <w:rFonts w:hint="eastAsia" w:ascii="仿宋_GB2312" w:hAnsi="宋体" w:eastAsia="仿宋_GB2312"/>
                <w:sz w:val="21"/>
                <w:szCs w:val="21"/>
              </w:rPr>
              <w:t>考查</w:t>
            </w:r>
          </w:p>
        </w:tc>
        <w:tc>
          <w:tcPr>
            <w:tcW w:w="1060" w:type="dxa"/>
            <w:vMerge w:val="continue"/>
            <w:noWrap w:val="0"/>
            <w:tcMar>
              <w:left w:w="28" w:type="dxa"/>
              <w:right w:w="28" w:type="dxa"/>
            </w:tcMar>
            <w:vAlign w:val="center"/>
          </w:tcPr>
          <w:p>
            <w:pPr>
              <w:widowControl w:val="0"/>
              <w:spacing w:line="230" w:lineRule="exact"/>
              <w:jc w:val="center"/>
              <w:rPr>
                <w:rFonts w:ascii="仿宋_GB2312"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594" w:type="dxa"/>
            <w:vMerge w:val="continue"/>
            <w:noWrap w:val="0"/>
            <w:tcMar>
              <w:left w:w="28" w:type="dxa"/>
              <w:right w:w="28" w:type="dxa"/>
            </w:tcMar>
            <w:vAlign w:val="center"/>
          </w:tcPr>
          <w:p>
            <w:pPr>
              <w:widowControl w:val="0"/>
              <w:jc w:val="center"/>
              <w:rPr>
                <w:rFonts w:hint="eastAsia" w:ascii="仿宋_GB2312" w:hAnsi="宋体" w:eastAsia="仿宋_GB2312"/>
                <w:b/>
                <w:sz w:val="21"/>
                <w:szCs w:val="21"/>
              </w:rPr>
            </w:pPr>
          </w:p>
        </w:tc>
        <w:tc>
          <w:tcPr>
            <w:tcW w:w="993" w:type="dxa"/>
            <w:vMerge w:val="continue"/>
            <w:noWrap w:val="0"/>
            <w:tcMar>
              <w:left w:w="28" w:type="dxa"/>
              <w:right w:w="28" w:type="dxa"/>
            </w:tcMar>
            <w:vAlign w:val="center"/>
          </w:tcPr>
          <w:p>
            <w:pPr>
              <w:widowControl w:val="0"/>
              <w:jc w:val="center"/>
              <w:rPr>
                <w:rFonts w:hint="eastAsia" w:ascii="仿宋_GB2312" w:hAnsi="宋体" w:eastAsia="仿宋_GB2312"/>
                <w:b/>
                <w:sz w:val="21"/>
                <w:szCs w:val="21"/>
              </w:rPr>
            </w:pPr>
          </w:p>
        </w:tc>
        <w:tc>
          <w:tcPr>
            <w:tcW w:w="1117" w:type="dxa"/>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eastAsia="仿宋_GB2312"/>
                <w:sz w:val="21"/>
                <w:szCs w:val="21"/>
              </w:rPr>
              <w:t>0451G0013</w:t>
            </w:r>
          </w:p>
        </w:tc>
        <w:tc>
          <w:tcPr>
            <w:tcW w:w="2714" w:type="dxa"/>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hAnsi="宋体" w:eastAsia="仿宋_GB2312"/>
                <w:sz w:val="21"/>
                <w:szCs w:val="21"/>
              </w:rPr>
              <w:t>文学概论</w:t>
            </w:r>
          </w:p>
        </w:tc>
        <w:tc>
          <w:tcPr>
            <w:tcW w:w="551" w:type="dxa"/>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eastAsia="仿宋_GB2312"/>
                <w:sz w:val="21"/>
                <w:szCs w:val="21"/>
              </w:rPr>
              <w:t>36</w:t>
            </w:r>
          </w:p>
        </w:tc>
        <w:tc>
          <w:tcPr>
            <w:tcW w:w="551" w:type="dxa"/>
            <w:vMerge w:val="continue"/>
            <w:noWrap w:val="0"/>
            <w:tcMar>
              <w:left w:w="28" w:type="dxa"/>
              <w:right w:w="28" w:type="dxa"/>
            </w:tcMar>
            <w:vAlign w:val="center"/>
          </w:tcPr>
          <w:p>
            <w:pPr>
              <w:widowControl w:val="0"/>
              <w:spacing w:line="230" w:lineRule="exact"/>
              <w:jc w:val="center"/>
              <w:rPr>
                <w:rFonts w:ascii="仿宋_GB2312" w:eastAsia="仿宋_GB2312"/>
                <w:sz w:val="21"/>
                <w:szCs w:val="21"/>
              </w:rPr>
            </w:pPr>
          </w:p>
        </w:tc>
        <w:tc>
          <w:tcPr>
            <w:tcW w:w="914" w:type="dxa"/>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hAnsi="宋体" w:eastAsia="仿宋_GB2312"/>
                <w:sz w:val="21"/>
                <w:szCs w:val="21"/>
              </w:rPr>
              <w:t>第</w:t>
            </w:r>
            <w:r>
              <w:rPr>
                <w:rFonts w:hint="eastAsia" w:ascii="仿宋_GB2312" w:eastAsia="仿宋_GB2312"/>
                <w:sz w:val="21"/>
                <w:szCs w:val="21"/>
              </w:rPr>
              <w:t>2</w:t>
            </w:r>
            <w:r>
              <w:rPr>
                <w:rFonts w:hint="eastAsia" w:ascii="仿宋_GB2312" w:hAnsi="宋体" w:eastAsia="仿宋_GB2312"/>
                <w:sz w:val="21"/>
                <w:szCs w:val="21"/>
              </w:rPr>
              <w:t>学期</w:t>
            </w:r>
          </w:p>
        </w:tc>
        <w:tc>
          <w:tcPr>
            <w:tcW w:w="632" w:type="dxa"/>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hAnsi="宋体" w:eastAsia="仿宋_GB2312"/>
                <w:sz w:val="21"/>
                <w:szCs w:val="21"/>
              </w:rPr>
              <w:t>考试</w:t>
            </w:r>
          </w:p>
          <w:p>
            <w:pPr>
              <w:widowControl w:val="0"/>
              <w:spacing w:line="230" w:lineRule="exact"/>
              <w:jc w:val="center"/>
              <w:rPr>
                <w:rFonts w:ascii="仿宋_GB2312" w:eastAsia="仿宋_GB2312"/>
                <w:sz w:val="21"/>
                <w:szCs w:val="21"/>
              </w:rPr>
            </w:pPr>
            <w:r>
              <w:rPr>
                <w:rFonts w:hint="eastAsia" w:ascii="仿宋_GB2312" w:hAnsi="宋体" w:eastAsia="仿宋_GB2312"/>
                <w:sz w:val="21"/>
                <w:szCs w:val="21"/>
              </w:rPr>
              <w:t>考查</w:t>
            </w:r>
          </w:p>
        </w:tc>
        <w:tc>
          <w:tcPr>
            <w:tcW w:w="1060" w:type="dxa"/>
            <w:vMerge w:val="continue"/>
            <w:noWrap w:val="0"/>
            <w:tcMar>
              <w:left w:w="28" w:type="dxa"/>
              <w:right w:w="28" w:type="dxa"/>
            </w:tcMar>
            <w:vAlign w:val="center"/>
          </w:tcPr>
          <w:p>
            <w:pPr>
              <w:widowControl w:val="0"/>
              <w:spacing w:line="230" w:lineRule="exact"/>
              <w:jc w:val="center"/>
              <w:rPr>
                <w:rFonts w:ascii="仿宋_GB2312"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594" w:type="dxa"/>
            <w:vMerge w:val="restart"/>
            <w:noWrap w:val="0"/>
            <w:tcMar>
              <w:left w:w="28" w:type="dxa"/>
              <w:right w:w="28" w:type="dxa"/>
            </w:tcMar>
            <w:vAlign w:val="center"/>
          </w:tcPr>
          <w:p>
            <w:pPr>
              <w:widowControl w:val="0"/>
              <w:jc w:val="center"/>
              <w:rPr>
                <w:rFonts w:hint="eastAsia" w:ascii="仿宋_GB2312" w:hAnsi="宋体" w:eastAsia="仿宋_GB2312"/>
                <w:b/>
                <w:sz w:val="21"/>
                <w:szCs w:val="21"/>
              </w:rPr>
            </w:pPr>
            <w:r>
              <w:rPr>
                <w:rFonts w:hint="eastAsia" w:ascii="仿宋_GB2312" w:hAnsi="宋体" w:eastAsia="仿宋_GB2312"/>
                <w:b/>
                <w:sz w:val="21"/>
                <w:szCs w:val="21"/>
              </w:rPr>
              <w:t>实践</w:t>
            </w:r>
          </w:p>
          <w:p>
            <w:pPr>
              <w:widowControl w:val="0"/>
              <w:jc w:val="center"/>
              <w:rPr>
                <w:rFonts w:hint="eastAsia" w:ascii="仿宋_GB2312" w:hAnsi="宋体" w:eastAsia="仿宋_GB2312"/>
                <w:b/>
                <w:sz w:val="21"/>
                <w:szCs w:val="21"/>
              </w:rPr>
            </w:pPr>
            <w:r>
              <w:rPr>
                <w:rFonts w:hint="eastAsia" w:ascii="仿宋_GB2312" w:hAnsi="宋体" w:eastAsia="仿宋_GB2312"/>
                <w:b/>
                <w:sz w:val="21"/>
                <w:szCs w:val="21"/>
              </w:rPr>
              <w:t>环节</w:t>
            </w:r>
          </w:p>
        </w:tc>
        <w:tc>
          <w:tcPr>
            <w:tcW w:w="993" w:type="dxa"/>
            <w:noWrap w:val="0"/>
            <w:tcMar>
              <w:left w:w="28" w:type="dxa"/>
              <w:right w:w="28" w:type="dxa"/>
            </w:tcMar>
            <w:vAlign w:val="center"/>
          </w:tcPr>
          <w:p>
            <w:pPr>
              <w:widowControl w:val="0"/>
              <w:jc w:val="center"/>
              <w:rPr>
                <w:rFonts w:hint="eastAsia" w:ascii="仿宋_GB2312" w:hAnsi="宋体" w:eastAsia="仿宋_GB2312"/>
                <w:b/>
                <w:sz w:val="21"/>
                <w:szCs w:val="21"/>
              </w:rPr>
            </w:pPr>
          </w:p>
        </w:tc>
        <w:tc>
          <w:tcPr>
            <w:tcW w:w="1117" w:type="dxa"/>
            <w:noWrap w:val="0"/>
            <w:tcMar>
              <w:left w:w="28" w:type="dxa"/>
              <w:right w:w="28" w:type="dxa"/>
            </w:tcMar>
            <w:vAlign w:val="center"/>
          </w:tcPr>
          <w:p>
            <w:pPr>
              <w:widowControl w:val="0"/>
              <w:spacing w:line="230" w:lineRule="exact"/>
              <w:jc w:val="center"/>
              <w:rPr>
                <w:rFonts w:hint="eastAsia" w:ascii="仿宋_GB2312" w:eastAsia="仿宋_GB2312"/>
                <w:sz w:val="21"/>
                <w:szCs w:val="21"/>
              </w:rPr>
            </w:pPr>
          </w:p>
          <w:p>
            <w:pPr>
              <w:widowControl w:val="0"/>
              <w:spacing w:line="230" w:lineRule="exact"/>
              <w:jc w:val="center"/>
              <w:rPr>
                <w:rFonts w:hint="eastAsia" w:ascii="仿宋_GB2312" w:eastAsia="仿宋_GB2312"/>
                <w:sz w:val="21"/>
                <w:szCs w:val="21"/>
              </w:rPr>
            </w:pPr>
            <w:r>
              <w:rPr>
                <w:rFonts w:hint="eastAsia" w:ascii="仿宋_GB2312" w:eastAsia="仿宋_GB2312"/>
                <w:sz w:val="21"/>
                <w:szCs w:val="21"/>
              </w:rPr>
              <w:t>0451Z0001</w:t>
            </w:r>
          </w:p>
        </w:tc>
        <w:tc>
          <w:tcPr>
            <w:tcW w:w="2714" w:type="dxa"/>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hAnsi="宋体" w:eastAsia="仿宋_GB2312"/>
                <w:sz w:val="21"/>
                <w:szCs w:val="21"/>
              </w:rPr>
              <w:t>教育实践Ⅰ</w:t>
            </w:r>
          </w:p>
        </w:tc>
        <w:tc>
          <w:tcPr>
            <w:tcW w:w="551" w:type="dxa"/>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eastAsia="仿宋_GB2312"/>
                <w:sz w:val="21"/>
                <w:szCs w:val="21"/>
              </w:rPr>
              <w:t>36</w:t>
            </w:r>
          </w:p>
        </w:tc>
        <w:tc>
          <w:tcPr>
            <w:tcW w:w="551" w:type="dxa"/>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eastAsia="仿宋_GB2312"/>
                <w:sz w:val="21"/>
                <w:szCs w:val="21"/>
              </w:rPr>
              <w:t>2</w:t>
            </w:r>
          </w:p>
        </w:tc>
        <w:tc>
          <w:tcPr>
            <w:tcW w:w="914" w:type="dxa"/>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hAnsi="宋体" w:eastAsia="仿宋_GB2312"/>
                <w:sz w:val="21"/>
                <w:szCs w:val="21"/>
              </w:rPr>
              <w:t>第</w:t>
            </w:r>
            <w:r>
              <w:rPr>
                <w:rFonts w:hint="eastAsia" w:ascii="仿宋_GB2312" w:eastAsia="仿宋_GB2312"/>
                <w:sz w:val="21"/>
                <w:szCs w:val="21"/>
              </w:rPr>
              <w:t>2</w:t>
            </w:r>
            <w:r>
              <w:rPr>
                <w:rFonts w:hint="eastAsia" w:ascii="仿宋_GB2312" w:hAnsi="宋体" w:eastAsia="仿宋_GB2312"/>
                <w:sz w:val="21"/>
                <w:szCs w:val="21"/>
              </w:rPr>
              <w:t>学期</w:t>
            </w:r>
          </w:p>
        </w:tc>
        <w:tc>
          <w:tcPr>
            <w:tcW w:w="632" w:type="dxa"/>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hAnsi="宋体" w:eastAsia="仿宋_GB2312"/>
                <w:sz w:val="21"/>
                <w:szCs w:val="21"/>
              </w:rPr>
              <w:t>考查</w:t>
            </w:r>
          </w:p>
        </w:tc>
        <w:tc>
          <w:tcPr>
            <w:tcW w:w="1060" w:type="dxa"/>
            <w:noWrap w:val="0"/>
            <w:tcMar>
              <w:left w:w="28" w:type="dxa"/>
              <w:right w:w="28" w:type="dxa"/>
            </w:tcMar>
            <w:vAlign w:val="center"/>
          </w:tcPr>
          <w:p>
            <w:pPr>
              <w:widowControl w:val="0"/>
              <w:spacing w:line="230" w:lineRule="exact"/>
              <w:jc w:val="center"/>
              <w:rPr>
                <w:rFonts w:ascii="仿宋_GB2312"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594" w:type="dxa"/>
            <w:vMerge w:val="continue"/>
            <w:noWrap w:val="0"/>
            <w:tcMar>
              <w:left w:w="28" w:type="dxa"/>
              <w:right w:w="28" w:type="dxa"/>
            </w:tcMar>
            <w:vAlign w:val="center"/>
          </w:tcPr>
          <w:p>
            <w:pPr>
              <w:widowControl w:val="0"/>
              <w:jc w:val="center"/>
              <w:rPr>
                <w:rFonts w:hint="eastAsia" w:ascii="仿宋_GB2312" w:hAnsi="宋体" w:eastAsia="仿宋_GB2312"/>
                <w:b/>
                <w:sz w:val="21"/>
                <w:szCs w:val="21"/>
              </w:rPr>
            </w:pPr>
          </w:p>
        </w:tc>
        <w:tc>
          <w:tcPr>
            <w:tcW w:w="993" w:type="dxa"/>
            <w:noWrap w:val="0"/>
            <w:tcMar>
              <w:left w:w="28" w:type="dxa"/>
              <w:right w:w="28" w:type="dxa"/>
            </w:tcMar>
            <w:vAlign w:val="center"/>
          </w:tcPr>
          <w:p>
            <w:pPr>
              <w:widowControl w:val="0"/>
              <w:jc w:val="center"/>
              <w:rPr>
                <w:rFonts w:hint="eastAsia" w:ascii="仿宋_GB2312" w:hAnsi="宋体" w:eastAsia="仿宋_GB2312"/>
                <w:b/>
                <w:sz w:val="21"/>
                <w:szCs w:val="21"/>
              </w:rPr>
            </w:pPr>
          </w:p>
        </w:tc>
        <w:tc>
          <w:tcPr>
            <w:tcW w:w="1117" w:type="dxa"/>
            <w:noWrap w:val="0"/>
            <w:tcMar>
              <w:left w:w="28" w:type="dxa"/>
              <w:right w:w="28" w:type="dxa"/>
            </w:tcMar>
            <w:vAlign w:val="center"/>
          </w:tcPr>
          <w:p>
            <w:pPr>
              <w:widowControl w:val="0"/>
              <w:spacing w:line="230" w:lineRule="exact"/>
              <w:jc w:val="center"/>
              <w:rPr>
                <w:rFonts w:hint="eastAsia" w:ascii="仿宋_GB2312" w:eastAsia="仿宋_GB2312"/>
                <w:sz w:val="21"/>
                <w:szCs w:val="21"/>
              </w:rPr>
            </w:pPr>
          </w:p>
          <w:p>
            <w:pPr>
              <w:widowControl w:val="0"/>
              <w:spacing w:line="230" w:lineRule="exact"/>
              <w:jc w:val="center"/>
              <w:rPr>
                <w:rFonts w:hint="eastAsia" w:ascii="仿宋_GB2312" w:eastAsia="仿宋_GB2312"/>
                <w:sz w:val="21"/>
                <w:szCs w:val="21"/>
              </w:rPr>
            </w:pPr>
            <w:r>
              <w:rPr>
                <w:rFonts w:hint="eastAsia" w:ascii="仿宋_GB2312" w:eastAsia="仿宋_GB2312"/>
                <w:sz w:val="21"/>
                <w:szCs w:val="21"/>
              </w:rPr>
              <w:t>0451Z0002</w:t>
            </w:r>
          </w:p>
        </w:tc>
        <w:tc>
          <w:tcPr>
            <w:tcW w:w="2714" w:type="dxa"/>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hAnsi="宋体" w:eastAsia="仿宋_GB2312"/>
                <w:sz w:val="21"/>
                <w:szCs w:val="21"/>
              </w:rPr>
              <w:t>教育实践Ⅱ</w:t>
            </w:r>
          </w:p>
        </w:tc>
        <w:tc>
          <w:tcPr>
            <w:tcW w:w="551" w:type="dxa"/>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eastAsia="仿宋_GB2312"/>
                <w:sz w:val="21"/>
                <w:szCs w:val="21"/>
              </w:rPr>
              <w:t>108</w:t>
            </w:r>
          </w:p>
        </w:tc>
        <w:tc>
          <w:tcPr>
            <w:tcW w:w="551" w:type="dxa"/>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eastAsia="仿宋_GB2312"/>
                <w:sz w:val="21"/>
                <w:szCs w:val="21"/>
              </w:rPr>
              <w:t>6</w:t>
            </w:r>
          </w:p>
        </w:tc>
        <w:tc>
          <w:tcPr>
            <w:tcW w:w="914" w:type="dxa"/>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hAnsi="宋体" w:eastAsia="仿宋_GB2312"/>
                <w:sz w:val="21"/>
                <w:szCs w:val="21"/>
              </w:rPr>
              <w:t>第</w:t>
            </w:r>
            <w:r>
              <w:rPr>
                <w:rFonts w:hint="eastAsia" w:ascii="仿宋_GB2312" w:eastAsia="仿宋_GB2312"/>
                <w:sz w:val="21"/>
                <w:szCs w:val="21"/>
              </w:rPr>
              <w:t>3</w:t>
            </w:r>
            <w:r>
              <w:rPr>
                <w:rFonts w:hint="eastAsia" w:ascii="仿宋_GB2312" w:hAnsi="宋体" w:eastAsia="仿宋_GB2312"/>
                <w:sz w:val="21"/>
                <w:szCs w:val="21"/>
              </w:rPr>
              <w:t>学期</w:t>
            </w:r>
          </w:p>
        </w:tc>
        <w:tc>
          <w:tcPr>
            <w:tcW w:w="632" w:type="dxa"/>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hAnsi="宋体" w:eastAsia="仿宋_GB2312"/>
                <w:sz w:val="21"/>
                <w:szCs w:val="21"/>
              </w:rPr>
              <w:t>考查</w:t>
            </w:r>
          </w:p>
        </w:tc>
        <w:tc>
          <w:tcPr>
            <w:tcW w:w="1060" w:type="dxa"/>
            <w:noWrap w:val="0"/>
            <w:tcMar>
              <w:left w:w="28" w:type="dxa"/>
              <w:right w:w="28" w:type="dxa"/>
            </w:tcMar>
            <w:vAlign w:val="center"/>
          </w:tcPr>
          <w:p>
            <w:pPr>
              <w:widowControl w:val="0"/>
              <w:spacing w:line="230" w:lineRule="exact"/>
              <w:jc w:val="center"/>
              <w:rPr>
                <w:rFonts w:ascii="仿宋_GB2312" w:eastAsia="仿宋_GB2312"/>
                <w:sz w:val="21"/>
                <w:szCs w:val="21"/>
              </w:rPr>
            </w:pPr>
          </w:p>
        </w:tc>
      </w:tr>
    </w:tbl>
    <w:p>
      <w:pPr>
        <w:widowControl w:val="0"/>
        <w:spacing w:line="360" w:lineRule="auto"/>
        <w:ind w:firstLine="480" w:firstLineChars="200"/>
        <w:jc w:val="both"/>
        <w:rPr>
          <w:rFonts w:ascii="仿宋_GB2312" w:eastAsia="仿宋_GB2312"/>
        </w:rPr>
      </w:pPr>
    </w:p>
    <w:p>
      <w:pPr>
        <w:widowControl w:val="0"/>
        <w:spacing w:line="360" w:lineRule="auto"/>
        <w:jc w:val="center"/>
        <w:rPr>
          <w:rFonts w:hint="eastAsia" w:ascii="黑体" w:hAnsi="Times New Roman" w:eastAsia="黑体" w:cs="Times New Roman"/>
          <w:b/>
          <w:kern w:val="2"/>
          <w:sz w:val="36"/>
          <w:szCs w:val="36"/>
          <w:highlight w:val="none"/>
          <w:lang w:eastAsia="zh-CN"/>
        </w:rPr>
      </w:pPr>
      <w:bookmarkStart w:id="0" w:name="_Toc389031571"/>
      <w:bookmarkStart w:id="1" w:name="_Toc390103407"/>
      <w:r>
        <w:rPr>
          <w:rFonts w:hint="eastAsia" w:ascii="黑体" w:hAnsi="Times New Roman" w:eastAsia="黑体" w:cs="Times New Roman"/>
          <w:b/>
          <w:kern w:val="2"/>
          <w:sz w:val="36"/>
          <w:szCs w:val="36"/>
          <w:highlight w:val="none"/>
        </w:rPr>
        <w:t>学科教学（语文）</w:t>
      </w:r>
      <w:bookmarkEnd w:id="0"/>
      <w:bookmarkEnd w:id="1"/>
      <w:r>
        <w:rPr>
          <w:rFonts w:hint="eastAsia" w:ascii="黑体" w:eastAsia="黑体" w:cs="Times New Roman"/>
          <w:b/>
          <w:kern w:val="2"/>
          <w:sz w:val="36"/>
          <w:szCs w:val="36"/>
          <w:highlight w:val="none"/>
          <w:lang w:eastAsia="zh-CN"/>
        </w:rPr>
        <w:t>（</w:t>
      </w:r>
      <w:r>
        <w:rPr>
          <w:rFonts w:hint="eastAsia" w:ascii="黑体" w:eastAsia="黑体" w:cs="Times New Roman"/>
          <w:b/>
          <w:kern w:val="2"/>
          <w:sz w:val="36"/>
          <w:szCs w:val="36"/>
          <w:highlight w:val="none"/>
          <w:lang w:val="en-US" w:eastAsia="zh-CN"/>
        </w:rPr>
        <w:t>非全日制</w:t>
      </w:r>
      <w:r>
        <w:rPr>
          <w:rFonts w:hint="eastAsia" w:ascii="黑体" w:eastAsia="黑体" w:cs="Times New Roman"/>
          <w:b/>
          <w:kern w:val="2"/>
          <w:sz w:val="36"/>
          <w:szCs w:val="36"/>
          <w:highlight w:val="none"/>
          <w:lang w:eastAsia="zh-CN"/>
        </w:rPr>
        <w:t>）</w:t>
      </w:r>
    </w:p>
    <w:p>
      <w:pPr>
        <w:spacing w:line="360" w:lineRule="auto"/>
        <w:rPr>
          <w:rFonts w:ascii="仿宋_GB2312" w:hAnsi="新宋体" w:eastAsia="仿宋_GB2312"/>
          <w:highlight w:val="none"/>
        </w:rPr>
      </w:pPr>
      <w:r>
        <w:rPr>
          <w:rFonts w:hint="eastAsia" w:ascii="仿宋_GB2312" w:hAnsi="新宋体" w:eastAsia="仿宋_GB2312"/>
          <w:b/>
          <w:highlight w:val="none"/>
        </w:rPr>
        <w:t>专业类别</w:t>
      </w:r>
      <w:r>
        <w:rPr>
          <w:rFonts w:hint="eastAsia" w:ascii="仿宋_GB2312" w:hAnsi="新宋体" w:eastAsia="仿宋_GB2312"/>
          <w:highlight w:val="none"/>
        </w:rPr>
        <w:t>：教育硕士</w:t>
      </w:r>
    </w:p>
    <w:p>
      <w:pPr>
        <w:spacing w:line="360" w:lineRule="auto"/>
        <w:rPr>
          <w:rFonts w:ascii="仿宋_GB2312" w:hAnsi="新宋体" w:eastAsia="仿宋_GB2312"/>
          <w:highlight w:val="none"/>
        </w:rPr>
      </w:pPr>
      <w:r>
        <w:rPr>
          <w:rFonts w:hint="eastAsia" w:ascii="仿宋_GB2312" w:hAnsi="新宋体" w:eastAsia="仿宋_GB2312"/>
          <w:b/>
          <w:highlight w:val="none"/>
        </w:rPr>
        <w:t>类别代码</w:t>
      </w:r>
      <w:r>
        <w:rPr>
          <w:rFonts w:hint="eastAsia" w:ascii="仿宋_GB2312" w:hAnsi="新宋体" w:eastAsia="仿宋_GB2312"/>
          <w:highlight w:val="none"/>
        </w:rPr>
        <w:t>：045100</w:t>
      </w:r>
    </w:p>
    <w:p>
      <w:pPr>
        <w:spacing w:line="360" w:lineRule="auto"/>
        <w:rPr>
          <w:rFonts w:ascii="仿宋_GB2312" w:hAnsi="新宋体" w:eastAsia="仿宋_GB2312"/>
          <w:highlight w:val="none"/>
        </w:rPr>
      </w:pPr>
      <w:r>
        <w:rPr>
          <w:rFonts w:hint="eastAsia" w:ascii="仿宋_GB2312" w:hAnsi="新宋体" w:eastAsia="仿宋_GB2312"/>
          <w:b/>
          <w:highlight w:val="none"/>
        </w:rPr>
        <w:t>专业领域</w:t>
      </w:r>
      <w:r>
        <w:rPr>
          <w:rFonts w:hint="eastAsia" w:ascii="仿宋_GB2312" w:hAnsi="新宋体" w:eastAsia="仿宋_GB2312"/>
          <w:highlight w:val="none"/>
        </w:rPr>
        <w:t>：学科教学（语文）</w:t>
      </w:r>
    </w:p>
    <w:p>
      <w:pPr>
        <w:spacing w:line="360" w:lineRule="auto"/>
        <w:rPr>
          <w:rFonts w:ascii="仿宋_GB2312" w:hAnsi="新宋体" w:eastAsia="仿宋_GB2312"/>
          <w:highlight w:val="none"/>
        </w:rPr>
      </w:pPr>
      <w:r>
        <w:rPr>
          <w:rFonts w:hint="eastAsia" w:ascii="仿宋_GB2312" w:hAnsi="新宋体" w:eastAsia="仿宋_GB2312"/>
          <w:b/>
          <w:highlight w:val="none"/>
        </w:rPr>
        <w:t>领域代码</w:t>
      </w:r>
      <w:r>
        <w:rPr>
          <w:rFonts w:hint="eastAsia" w:ascii="仿宋_GB2312" w:hAnsi="新宋体" w:eastAsia="仿宋_GB2312"/>
          <w:highlight w:val="none"/>
        </w:rPr>
        <w:t>：045103</w:t>
      </w:r>
    </w:p>
    <w:p>
      <w:pPr>
        <w:widowControl w:val="0"/>
        <w:spacing w:line="360" w:lineRule="auto"/>
        <w:jc w:val="both"/>
        <w:rPr>
          <w:rFonts w:ascii="仿宋_GB2312" w:hAnsi="仿宋_GB2312" w:eastAsia="仿宋_GB2312" w:cs="仿宋_GB2312"/>
          <w:b/>
          <w:bCs/>
          <w:kern w:val="2"/>
          <w:highlight w:val="none"/>
        </w:rPr>
      </w:pPr>
      <w:r>
        <w:rPr>
          <w:rFonts w:hint="eastAsia" w:ascii="仿宋_GB2312" w:hAnsi="仿宋_GB2312" w:eastAsia="仿宋_GB2312" w:cs="仿宋_GB2312"/>
          <w:b/>
          <w:bCs/>
          <w:kern w:val="2"/>
          <w:highlight w:val="none"/>
        </w:rPr>
        <w:t>一、培养目标</w:t>
      </w:r>
    </w:p>
    <w:p>
      <w:pPr>
        <w:widowControl w:val="0"/>
        <w:snapToGrid w:val="0"/>
        <w:spacing w:line="360" w:lineRule="auto"/>
        <w:ind w:firstLine="480" w:firstLineChars="200"/>
        <w:jc w:val="both"/>
        <w:rPr>
          <w:rFonts w:ascii="仿宋_GB2312" w:hAnsi="仿宋_GB2312" w:eastAsia="仿宋_GB2312" w:cs="仿宋_GB2312"/>
          <w:kern w:val="2"/>
          <w:highlight w:val="none"/>
        </w:rPr>
      </w:pPr>
      <w:r>
        <w:rPr>
          <w:rFonts w:hint="eastAsia" w:ascii="仿宋_GB2312" w:hAnsi="仿宋_GB2312" w:eastAsia="仿宋_GB2312" w:cs="仿宋_GB2312"/>
          <w:kern w:val="2"/>
          <w:highlight w:val="none"/>
        </w:rPr>
        <w:t>培养高素质的基础教育学校和中等职业技术学校语文</w:t>
      </w:r>
      <w:r>
        <w:rPr>
          <w:rFonts w:hint="eastAsia" w:ascii="仿宋_GB2312" w:hAnsi="仿宋_GB2312" w:eastAsia="仿宋_GB2312" w:cs="仿宋_GB2312"/>
          <w:kern w:val="2"/>
          <w:highlight w:val="none"/>
          <w:shd w:val="clear" w:color="FFFFFF" w:fill="auto"/>
        </w:rPr>
        <w:t>课程</w:t>
      </w:r>
      <w:r>
        <w:rPr>
          <w:rFonts w:hint="eastAsia" w:ascii="仿宋_GB2312" w:hAnsi="仿宋_GB2312" w:eastAsia="仿宋_GB2312" w:cs="仿宋_GB2312"/>
          <w:kern w:val="2"/>
          <w:highlight w:val="none"/>
        </w:rPr>
        <w:t>专任教师。具体要求为：</w:t>
      </w:r>
    </w:p>
    <w:p>
      <w:pPr>
        <w:widowControl w:val="0"/>
        <w:snapToGrid w:val="0"/>
        <w:spacing w:line="360" w:lineRule="auto"/>
        <w:ind w:firstLine="480" w:firstLineChars="200"/>
        <w:jc w:val="both"/>
        <w:rPr>
          <w:rFonts w:ascii="仿宋_GB2312" w:hAnsi="仿宋_GB2312" w:eastAsia="仿宋_GB2312" w:cs="仿宋_GB2312"/>
          <w:kern w:val="2"/>
          <w:highlight w:val="none"/>
        </w:rPr>
      </w:pPr>
      <w:r>
        <w:rPr>
          <w:rFonts w:ascii="仿宋_GB2312" w:hAnsi="仿宋_GB2312" w:eastAsia="仿宋_GB2312" w:cs="仿宋_GB2312"/>
          <w:kern w:val="2"/>
          <w:highlight w:val="none"/>
        </w:rPr>
        <w:t>1</w:t>
      </w:r>
      <w:r>
        <w:rPr>
          <w:rFonts w:hint="eastAsia" w:ascii="仿宋_GB2312" w:hAnsi="仿宋_GB2312" w:eastAsia="仿宋_GB2312" w:cs="仿宋_GB2312"/>
          <w:kern w:val="2"/>
          <w:highlight w:val="none"/>
        </w:rPr>
        <w:t>．热爱祖国，拥护中国共产党领导。热爱教育事业，教书育人，为人师表，积极进取，勇于创新。</w:t>
      </w:r>
    </w:p>
    <w:p>
      <w:pPr>
        <w:widowControl w:val="0"/>
        <w:snapToGrid w:val="0"/>
        <w:spacing w:line="360" w:lineRule="auto"/>
        <w:ind w:firstLine="480" w:firstLineChars="200"/>
        <w:jc w:val="both"/>
        <w:rPr>
          <w:rFonts w:ascii="仿宋_GB2312" w:hAnsi="仿宋_GB2312" w:eastAsia="仿宋_GB2312" w:cs="仿宋_GB2312"/>
          <w:kern w:val="2"/>
          <w:highlight w:val="none"/>
        </w:rPr>
      </w:pPr>
      <w:r>
        <w:rPr>
          <w:rFonts w:ascii="仿宋_GB2312" w:hAnsi="仿宋_GB2312" w:eastAsia="仿宋_GB2312" w:cs="仿宋_GB2312"/>
          <w:kern w:val="2"/>
          <w:highlight w:val="none"/>
        </w:rPr>
        <w:t>2</w:t>
      </w:r>
      <w:r>
        <w:rPr>
          <w:rFonts w:hint="eastAsia" w:ascii="仿宋_GB2312" w:hAnsi="仿宋_GB2312" w:eastAsia="仿宋_GB2312" w:cs="仿宋_GB2312"/>
          <w:kern w:val="2"/>
          <w:highlight w:val="none"/>
        </w:rPr>
        <w:t>．掌握现代教育理论</w:t>
      </w:r>
      <w:r>
        <w:rPr>
          <w:rFonts w:ascii="仿宋_GB2312" w:hAnsi="仿宋_GB2312" w:eastAsia="仿宋_GB2312" w:cs="仿宋_GB2312"/>
          <w:kern w:val="2"/>
          <w:highlight w:val="none"/>
        </w:rPr>
        <w:t>,</w:t>
      </w:r>
      <w:r>
        <w:rPr>
          <w:rFonts w:hint="eastAsia" w:ascii="仿宋_GB2312" w:hAnsi="仿宋_GB2312" w:eastAsia="仿宋_GB2312" w:cs="仿宋_GB2312"/>
          <w:kern w:val="2"/>
          <w:highlight w:val="none"/>
        </w:rPr>
        <w:t>具有良好的知识结构和扎实的专业基础，了解学科前沿和发展趋势。</w:t>
      </w:r>
    </w:p>
    <w:p>
      <w:pPr>
        <w:widowControl w:val="0"/>
        <w:snapToGrid w:val="0"/>
        <w:spacing w:line="360" w:lineRule="auto"/>
        <w:ind w:firstLine="480" w:firstLineChars="200"/>
        <w:jc w:val="both"/>
        <w:rPr>
          <w:rFonts w:ascii="仿宋_GB2312" w:hAnsi="仿宋_GB2312" w:eastAsia="仿宋_GB2312" w:cs="仿宋_GB2312"/>
          <w:kern w:val="2"/>
          <w:highlight w:val="none"/>
        </w:rPr>
      </w:pPr>
      <w:r>
        <w:rPr>
          <w:rFonts w:ascii="仿宋_GB2312" w:hAnsi="仿宋_GB2312" w:eastAsia="仿宋_GB2312" w:cs="仿宋_GB2312"/>
          <w:kern w:val="2"/>
          <w:highlight w:val="none"/>
        </w:rPr>
        <w:t>3</w:t>
      </w:r>
      <w:r>
        <w:rPr>
          <w:rFonts w:hint="eastAsia" w:ascii="仿宋_GB2312" w:hAnsi="仿宋_GB2312" w:eastAsia="仿宋_GB2312" w:cs="仿宋_GB2312"/>
          <w:kern w:val="2"/>
          <w:highlight w:val="none"/>
        </w:rPr>
        <w:t>．具有较强的实践能力，胜任并创造性地开展教育教学和管理工作。</w:t>
      </w:r>
    </w:p>
    <w:p>
      <w:pPr>
        <w:widowControl w:val="0"/>
        <w:snapToGrid w:val="0"/>
        <w:spacing w:line="360" w:lineRule="auto"/>
        <w:ind w:firstLine="480" w:firstLineChars="200"/>
        <w:jc w:val="both"/>
        <w:rPr>
          <w:rFonts w:ascii="仿宋_GB2312" w:hAnsi="仿宋_GB2312" w:eastAsia="仿宋_GB2312" w:cs="仿宋_GB2312"/>
          <w:kern w:val="2"/>
          <w:highlight w:val="none"/>
        </w:rPr>
      </w:pPr>
      <w:r>
        <w:rPr>
          <w:rFonts w:ascii="仿宋_GB2312" w:hAnsi="仿宋_GB2312" w:eastAsia="仿宋_GB2312" w:cs="仿宋_GB2312"/>
          <w:kern w:val="2"/>
          <w:highlight w:val="none"/>
        </w:rPr>
        <w:t>4</w:t>
      </w:r>
      <w:r>
        <w:rPr>
          <w:rFonts w:hint="eastAsia" w:ascii="仿宋_GB2312" w:hAnsi="仿宋_GB2312" w:eastAsia="仿宋_GB2312" w:cs="仿宋_GB2312"/>
          <w:kern w:val="2"/>
          <w:highlight w:val="none"/>
        </w:rPr>
        <w:t>．具有发现和解决问题、终身学习与发展的意识与能力。</w:t>
      </w:r>
    </w:p>
    <w:p>
      <w:pPr>
        <w:widowControl w:val="0"/>
        <w:snapToGrid w:val="0"/>
        <w:spacing w:line="360" w:lineRule="auto"/>
        <w:ind w:firstLine="480" w:firstLineChars="200"/>
        <w:jc w:val="both"/>
        <w:rPr>
          <w:rFonts w:ascii="仿宋_GB2312" w:hAnsi="仿宋_GB2312" w:eastAsia="仿宋_GB2312" w:cs="仿宋_GB2312"/>
          <w:kern w:val="2"/>
          <w:highlight w:val="none"/>
        </w:rPr>
      </w:pPr>
      <w:r>
        <w:rPr>
          <w:rFonts w:ascii="仿宋_GB2312" w:hAnsi="仿宋_GB2312" w:eastAsia="仿宋_GB2312" w:cs="仿宋_GB2312"/>
          <w:kern w:val="2"/>
          <w:highlight w:val="none"/>
        </w:rPr>
        <w:t>5</w:t>
      </w:r>
      <w:r>
        <w:rPr>
          <w:rFonts w:hint="eastAsia" w:ascii="仿宋_GB2312" w:hAnsi="仿宋_GB2312" w:eastAsia="仿宋_GB2312" w:cs="仿宋_GB2312"/>
          <w:kern w:val="2"/>
          <w:highlight w:val="none"/>
        </w:rPr>
        <w:t>．能较为熟练地运用一种外国语阅读本专业的外文文献资料。</w:t>
      </w:r>
    </w:p>
    <w:p>
      <w:pPr>
        <w:widowControl w:val="0"/>
        <w:spacing w:line="360" w:lineRule="auto"/>
        <w:jc w:val="both"/>
        <w:rPr>
          <w:rFonts w:ascii="仿宋_GB2312" w:hAnsi="仿宋_GB2312" w:eastAsia="仿宋_GB2312" w:cs="仿宋_GB2312"/>
          <w:b/>
          <w:bCs/>
          <w:kern w:val="2"/>
          <w:highlight w:val="none"/>
        </w:rPr>
      </w:pPr>
      <w:r>
        <w:rPr>
          <w:rFonts w:hint="eastAsia" w:ascii="仿宋_GB2312" w:hAnsi="仿宋_GB2312" w:eastAsia="仿宋_GB2312" w:cs="仿宋_GB2312"/>
          <w:b/>
          <w:bCs/>
          <w:kern w:val="2"/>
          <w:highlight w:val="none"/>
        </w:rPr>
        <w:t>二、招生对象</w:t>
      </w:r>
    </w:p>
    <w:p>
      <w:pPr>
        <w:widowControl w:val="0"/>
        <w:spacing w:line="360" w:lineRule="auto"/>
        <w:ind w:firstLine="480" w:firstLineChars="200"/>
        <w:jc w:val="both"/>
        <w:rPr>
          <w:rFonts w:ascii="仿宋_GB2312" w:hAnsi="仿宋_GB2312" w:eastAsia="仿宋_GB2312" w:cs="仿宋_GB2312"/>
          <w:kern w:val="2"/>
          <w:highlight w:val="none"/>
        </w:rPr>
      </w:pPr>
      <w:r>
        <w:rPr>
          <w:rFonts w:hint="eastAsia" w:ascii="仿宋_GB2312" w:hAnsi="仿宋_GB2312" w:eastAsia="仿宋_GB2312" w:cs="仿宋_GB2312"/>
          <w:kern w:val="2"/>
          <w:highlight w:val="none"/>
        </w:rPr>
        <w:t>具有国民教育序列大学本科学历</w:t>
      </w:r>
      <w:r>
        <w:rPr>
          <w:rFonts w:ascii="仿宋_GB2312" w:hAnsi="仿宋_GB2312" w:eastAsia="仿宋_GB2312" w:cs="仿宋_GB2312"/>
          <w:kern w:val="2"/>
          <w:highlight w:val="none"/>
        </w:rPr>
        <w:t>(</w:t>
      </w:r>
      <w:r>
        <w:rPr>
          <w:rFonts w:hint="eastAsia" w:ascii="仿宋_GB2312" w:hAnsi="仿宋_GB2312" w:eastAsia="仿宋_GB2312" w:cs="仿宋_GB2312"/>
          <w:kern w:val="2"/>
          <w:highlight w:val="none"/>
        </w:rPr>
        <w:t>或本科同等学力</w:t>
      </w:r>
      <w:r>
        <w:rPr>
          <w:rFonts w:ascii="仿宋_GB2312" w:hAnsi="仿宋_GB2312" w:eastAsia="仿宋_GB2312" w:cs="仿宋_GB2312"/>
          <w:kern w:val="2"/>
          <w:highlight w:val="none"/>
        </w:rPr>
        <w:t>)</w:t>
      </w:r>
      <w:r>
        <w:rPr>
          <w:rFonts w:hint="eastAsia" w:ascii="仿宋_GB2312" w:hAnsi="仿宋_GB2312" w:eastAsia="仿宋_GB2312" w:cs="仿宋_GB2312"/>
          <w:kern w:val="2"/>
          <w:highlight w:val="none"/>
        </w:rPr>
        <w:t>人员。</w:t>
      </w:r>
    </w:p>
    <w:p>
      <w:pPr>
        <w:widowControl w:val="0"/>
        <w:spacing w:line="360" w:lineRule="auto"/>
        <w:jc w:val="both"/>
        <w:rPr>
          <w:rFonts w:ascii="仿宋_GB2312" w:hAnsi="仿宋_GB2312" w:eastAsia="仿宋_GB2312" w:cs="仿宋_GB2312"/>
          <w:b/>
          <w:bCs/>
          <w:kern w:val="2"/>
          <w:highlight w:val="none"/>
        </w:rPr>
      </w:pPr>
      <w:r>
        <w:rPr>
          <w:rFonts w:hint="eastAsia" w:ascii="仿宋_GB2312" w:hAnsi="仿宋_GB2312" w:eastAsia="仿宋_GB2312" w:cs="仿宋_GB2312"/>
          <w:b/>
          <w:bCs/>
          <w:kern w:val="2"/>
          <w:highlight w:val="none"/>
        </w:rPr>
        <w:t>三、学习年限</w:t>
      </w:r>
    </w:p>
    <w:p>
      <w:pPr>
        <w:spacing w:line="360" w:lineRule="auto"/>
        <w:ind w:firstLine="420"/>
        <w:rPr>
          <w:rFonts w:ascii="仿宋_GB2312" w:hAnsi="仿宋_GB2312" w:eastAsia="仿宋_GB2312" w:cs="仿宋_GB2312"/>
          <w:kern w:val="2"/>
          <w:highlight w:val="none"/>
        </w:rPr>
      </w:pPr>
      <w:r>
        <w:rPr>
          <w:rFonts w:hint="eastAsia" w:ascii="仿宋_GB2312" w:hAnsi="仿宋_GB2312" w:eastAsia="仿宋_GB2312" w:cs="仿宋_GB2312"/>
          <w:kern w:val="2"/>
          <w:highlight w:val="none"/>
        </w:rPr>
        <w:t>学习年限一般为</w:t>
      </w:r>
      <w:r>
        <w:rPr>
          <w:rFonts w:ascii="仿宋_GB2312" w:hAnsi="仿宋_GB2312" w:eastAsia="仿宋_GB2312" w:cs="仿宋_GB2312"/>
          <w:kern w:val="2"/>
          <w:highlight w:val="none"/>
        </w:rPr>
        <w:t>2-4</w:t>
      </w:r>
      <w:r>
        <w:rPr>
          <w:rFonts w:hint="eastAsia" w:ascii="仿宋_GB2312" w:hAnsi="仿宋_GB2312" w:eastAsia="仿宋_GB2312" w:cs="仿宋_GB2312"/>
          <w:kern w:val="2"/>
          <w:highlight w:val="none"/>
        </w:rPr>
        <w:t>年。</w:t>
      </w:r>
    </w:p>
    <w:p>
      <w:pPr>
        <w:widowControl w:val="0"/>
        <w:spacing w:line="360" w:lineRule="auto"/>
        <w:jc w:val="both"/>
        <w:rPr>
          <w:rFonts w:ascii="仿宋_GB2312" w:hAnsi="仿宋_GB2312" w:eastAsia="仿宋_GB2312" w:cs="仿宋_GB2312"/>
          <w:b/>
          <w:bCs/>
          <w:kern w:val="2"/>
          <w:highlight w:val="none"/>
        </w:rPr>
      </w:pPr>
      <w:r>
        <w:rPr>
          <w:rFonts w:hint="eastAsia" w:ascii="仿宋_GB2312" w:hAnsi="仿宋_GB2312" w:eastAsia="仿宋_GB2312" w:cs="仿宋_GB2312"/>
          <w:b/>
          <w:bCs/>
          <w:kern w:val="2"/>
          <w:highlight w:val="none"/>
        </w:rPr>
        <w:t>四、课程设置</w:t>
      </w:r>
    </w:p>
    <w:p>
      <w:pPr>
        <w:spacing w:line="360" w:lineRule="auto"/>
        <w:ind w:firstLine="420"/>
        <w:rPr>
          <w:rFonts w:ascii="仿宋_GB2312" w:hAnsi="仿宋_GB2312" w:eastAsia="仿宋_GB2312" w:cs="仿宋_GB2312"/>
          <w:kern w:val="2"/>
          <w:highlight w:val="none"/>
        </w:rPr>
      </w:pPr>
      <w:r>
        <w:rPr>
          <w:rFonts w:hint="eastAsia" w:ascii="仿宋_GB2312" w:hAnsi="仿宋_GB2312" w:eastAsia="仿宋_GB2312" w:cs="仿宋_GB2312"/>
          <w:kern w:val="2"/>
          <w:highlight w:val="none"/>
        </w:rPr>
        <w:t>课程分为学位基础课、专业必修课、专业选修课和教育实践研究。总学分不少于</w:t>
      </w:r>
      <w:r>
        <w:rPr>
          <w:rFonts w:ascii="仿宋_GB2312" w:hAnsi="仿宋_GB2312" w:eastAsia="仿宋_GB2312" w:cs="仿宋_GB2312"/>
          <w:kern w:val="2"/>
          <w:highlight w:val="none"/>
        </w:rPr>
        <w:t>36</w:t>
      </w:r>
      <w:r>
        <w:rPr>
          <w:rFonts w:hint="eastAsia" w:ascii="仿宋_GB2312" w:hAnsi="仿宋_GB2312" w:eastAsia="仿宋_GB2312" w:cs="仿宋_GB2312"/>
          <w:kern w:val="2"/>
          <w:highlight w:val="none"/>
        </w:rPr>
        <w:t>学分。</w:t>
      </w:r>
    </w:p>
    <w:p>
      <w:pPr>
        <w:spacing w:line="360" w:lineRule="auto"/>
        <w:rPr>
          <w:rFonts w:ascii="仿宋_GB2312" w:hAnsi="仿宋_GB2312" w:eastAsia="仿宋_GB2312" w:cs="仿宋_GB2312"/>
          <w:kern w:val="2"/>
          <w:highlight w:val="none"/>
        </w:rPr>
      </w:pPr>
      <w:r>
        <w:rPr>
          <w:rFonts w:hint="eastAsia" w:ascii="仿宋_GB2312" w:hAnsi="仿宋_GB2312" w:eastAsia="仿宋_GB2312" w:cs="仿宋_GB2312"/>
          <w:kern w:val="2"/>
          <w:highlight w:val="none"/>
        </w:rPr>
        <w:t>（一）学位基础课</w:t>
      </w:r>
      <w:r>
        <w:rPr>
          <w:rFonts w:ascii="仿宋_GB2312" w:hAnsi="仿宋_GB2312" w:eastAsia="仿宋_GB2312" w:cs="仿宋_GB2312"/>
          <w:kern w:val="2"/>
          <w:highlight w:val="none"/>
        </w:rPr>
        <w:t xml:space="preserve"> </w:t>
      </w:r>
      <w:r>
        <w:rPr>
          <w:rFonts w:hint="eastAsia" w:ascii="仿宋_GB2312" w:hAnsi="仿宋_GB2312" w:eastAsia="仿宋_GB2312" w:cs="仿宋_GB2312"/>
          <w:kern w:val="2"/>
          <w:highlight w:val="none"/>
        </w:rPr>
        <w:t>（</w:t>
      </w:r>
      <w:r>
        <w:rPr>
          <w:rFonts w:ascii="仿宋_GB2312" w:hAnsi="仿宋_GB2312" w:eastAsia="仿宋_GB2312" w:cs="仿宋_GB2312"/>
          <w:kern w:val="2"/>
          <w:highlight w:val="none"/>
        </w:rPr>
        <w:t>12</w:t>
      </w:r>
      <w:r>
        <w:rPr>
          <w:rFonts w:hint="eastAsia" w:ascii="仿宋_GB2312" w:hAnsi="仿宋_GB2312" w:eastAsia="仿宋_GB2312" w:cs="仿宋_GB2312"/>
          <w:kern w:val="2"/>
          <w:highlight w:val="none"/>
        </w:rPr>
        <w:t>学分）</w:t>
      </w:r>
    </w:p>
    <w:p>
      <w:pPr>
        <w:spacing w:line="360" w:lineRule="auto"/>
        <w:ind w:firstLine="480" w:firstLineChars="200"/>
        <w:rPr>
          <w:rFonts w:ascii="仿宋_GB2312" w:hAnsi="仿宋_GB2312" w:eastAsia="仿宋_GB2312" w:cs="仿宋_GB2312"/>
          <w:kern w:val="2"/>
          <w:highlight w:val="none"/>
        </w:rPr>
      </w:pPr>
      <w:r>
        <w:rPr>
          <w:rFonts w:ascii="仿宋_GB2312" w:hAnsi="仿宋_GB2312" w:eastAsia="仿宋_GB2312" w:cs="仿宋_GB2312"/>
          <w:kern w:val="2"/>
          <w:highlight w:val="none"/>
        </w:rPr>
        <w:t>1.</w:t>
      </w:r>
      <w:r>
        <w:rPr>
          <w:rFonts w:hint="eastAsia" w:ascii="仿宋_GB2312" w:hAnsi="仿宋_GB2312" w:eastAsia="仿宋_GB2312" w:cs="仿宋_GB2312"/>
          <w:kern w:val="2"/>
          <w:highlight w:val="none"/>
        </w:rPr>
        <w:t>外语（</w:t>
      </w:r>
      <w:r>
        <w:rPr>
          <w:rFonts w:ascii="仿宋_GB2312" w:hAnsi="仿宋_GB2312" w:eastAsia="仿宋_GB2312" w:cs="仿宋_GB2312"/>
          <w:kern w:val="2"/>
          <w:highlight w:val="none"/>
        </w:rPr>
        <w:t>2</w:t>
      </w:r>
      <w:r>
        <w:rPr>
          <w:rFonts w:hint="eastAsia" w:ascii="仿宋_GB2312" w:hAnsi="仿宋_GB2312" w:eastAsia="仿宋_GB2312" w:cs="仿宋_GB2312"/>
          <w:kern w:val="2"/>
          <w:highlight w:val="none"/>
        </w:rPr>
        <w:t>学分）</w:t>
      </w:r>
    </w:p>
    <w:p>
      <w:pPr>
        <w:spacing w:line="360" w:lineRule="auto"/>
        <w:ind w:firstLine="480" w:firstLineChars="200"/>
        <w:rPr>
          <w:rFonts w:ascii="仿宋_GB2312" w:hAnsi="仿宋_GB2312" w:eastAsia="仿宋_GB2312" w:cs="仿宋_GB2312"/>
          <w:kern w:val="2"/>
          <w:highlight w:val="none"/>
        </w:rPr>
      </w:pPr>
      <w:r>
        <w:rPr>
          <w:rFonts w:ascii="仿宋_GB2312" w:hAnsi="仿宋_GB2312" w:eastAsia="仿宋_GB2312" w:cs="仿宋_GB2312"/>
          <w:kern w:val="2"/>
          <w:highlight w:val="none"/>
        </w:rPr>
        <w:t>2.</w:t>
      </w:r>
      <w:r>
        <w:rPr>
          <w:rFonts w:hint="eastAsia" w:ascii="仿宋_GB2312" w:hAnsi="仿宋_GB2312" w:eastAsia="仿宋_GB2312" w:cs="仿宋_GB2312"/>
          <w:kern w:val="2"/>
          <w:highlight w:val="none"/>
        </w:rPr>
        <w:t>政治理论（含教师职业道德教育）（</w:t>
      </w:r>
      <w:r>
        <w:rPr>
          <w:rFonts w:ascii="仿宋_GB2312" w:hAnsi="仿宋_GB2312" w:eastAsia="仿宋_GB2312" w:cs="仿宋_GB2312"/>
          <w:kern w:val="2"/>
          <w:highlight w:val="none"/>
        </w:rPr>
        <w:t>2</w:t>
      </w:r>
      <w:r>
        <w:rPr>
          <w:rFonts w:hint="eastAsia" w:ascii="仿宋_GB2312" w:hAnsi="仿宋_GB2312" w:eastAsia="仿宋_GB2312" w:cs="仿宋_GB2312"/>
          <w:kern w:val="2"/>
          <w:highlight w:val="none"/>
        </w:rPr>
        <w:t>学分）</w:t>
      </w:r>
    </w:p>
    <w:p>
      <w:pPr>
        <w:spacing w:line="360" w:lineRule="auto"/>
        <w:ind w:firstLine="480" w:firstLineChars="200"/>
        <w:rPr>
          <w:rFonts w:ascii="仿宋_GB2312" w:hAnsi="仿宋_GB2312" w:eastAsia="仿宋_GB2312" w:cs="仿宋_GB2312"/>
          <w:kern w:val="2"/>
          <w:highlight w:val="none"/>
        </w:rPr>
      </w:pPr>
      <w:r>
        <w:rPr>
          <w:rFonts w:ascii="仿宋_GB2312" w:hAnsi="仿宋_GB2312" w:eastAsia="仿宋_GB2312" w:cs="仿宋_GB2312"/>
          <w:kern w:val="2"/>
          <w:highlight w:val="none"/>
        </w:rPr>
        <w:t>3.</w:t>
      </w:r>
      <w:r>
        <w:rPr>
          <w:rFonts w:hint="eastAsia" w:ascii="仿宋_GB2312" w:hAnsi="仿宋_GB2312" w:eastAsia="仿宋_GB2312" w:cs="仿宋_GB2312"/>
          <w:kern w:val="2"/>
          <w:highlight w:val="none"/>
        </w:rPr>
        <w:t>教育原理（</w:t>
      </w:r>
      <w:r>
        <w:rPr>
          <w:rFonts w:ascii="仿宋_GB2312" w:hAnsi="仿宋_GB2312" w:eastAsia="仿宋_GB2312" w:cs="仿宋_GB2312"/>
          <w:kern w:val="2"/>
          <w:highlight w:val="none"/>
        </w:rPr>
        <w:t>2</w:t>
      </w:r>
      <w:r>
        <w:rPr>
          <w:rFonts w:hint="eastAsia" w:ascii="仿宋_GB2312" w:hAnsi="仿宋_GB2312" w:eastAsia="仿宋_GB2312" w:cs="仿宋_GB2312"/>
          <w:kern w:val="2"/>
          <w:highlight w:val="none"/>
        </w:rPr>
        <w:t>学分）</w:t>
      </w:r>
    </w:p>
    <w:p>
      <w:pPr>
        <w:spacing w:line="360" w:lineRule="auto"/>
        <w:ind w:firstLine="480" w:firstLineChars="200"/>
        <w:rPr>
          <w:rFonts w:ascii="仿宋_GB2312" w:hAnsi="仿宋_GB2312" w:eastAsia="仿宋_GB2312" w:cs="仿宋_GB2312"/>
          <w:kern w:val="2"/>
          <w:highlight w:val="none"/>
        </w:rPr>
      </w:pPr>
      <w:r>
        <w:rPr>
          <w:rFonts w:ascii="仿宋_GB2312" w:hAnsi="仿宋_GB2312" w:eastAsia="仿宋_GB2312" w:cs="仿宋_GB2312"/>
          <w:kern w:val="2"/>
          <w:highlight w:val="none"/>
        </w:rPr>
        <w:t>4.</w:t>
      </w:r>
      <w:r>
        <w:rPr>
          <w:rFonts w:hint="eastAsia" w:ascii="仿宋_GB2312" w:hAnsi="仿宋_GB2312" w:eastAsia="仿宋_GB2312" w:cs="仿宋_GB2312"/>
          <w:kern w:val="2"/>
          <w:highlight w:val="none"/>
        </w:rPr>
        <w:t>课程与教学论（</w:t>
      </w:r>
      <w:r>
        <w:rPr>
          <w:rFonts w:ascii="仿宋_GB2312" w:hAnsi="仿宋_GB2312" w:eastAsia="仿宋_GB2312" w:cs="仿宋_GB2312"/>
          <w:kern w:val="2"/>
          <w:highlight w:val="none"/>
        </w:rPr>
        <w:t>2</w:t>
      </w:r>
      <w:r>
        <w:rPr>
          <w:rFonts w:hint="eastAsia" w:ascii="仿宋_GB2312" w:hAnsi="仿宋_GB2312" w:eastAsia="仿宋_GB2312" w:cs="仿宋_GB2312"/>
          <w:kern w:val="2"/>
          <w:highlight w:val="none"/>
        </w:rPr>
        <w:t>学分）</w:t>
      </w:r>
    </w:p>
    <w:p>
      <w:pPr>
        <w:spacing w:line="360" w:lineRule="auto"/>
        <w:ind w:firstLine="480" w:firstLineChars="200"/>
        <w:rPr>
          <w:rFonts w:ascii="仿宋_GB2312" w:hAnsi="仿宋_GB2312" w:eastAsia="仿宋_GB2312" w:cs="仿宋_GB2312"/>
          <w:kern w:val="2"/>
          <w:highlight w:val="none"/>
        </w:rPr>
      </w:pPr>
      <w:r>
        <w:rPr>
          <w:rFonts w:ascii="仿宋_GB2312" w:hAnsi="仿宋_GB2312" w:eastAsia="仿宋_GB2312" w:cs="仿宋_GB2312"/>
          <w:kern w:val="2"/>
          <w:highlight w:val="none"/>
        </w:rPr>
        <w:t>5.</w:t>
      </w:r>
      <w:r>
        <w:rPr>
          <w:rFonts w:hint="eastAsia" w:ascii="仿宋_GB2312" w:hAnsi="仿宋_GB2312" w:eastAsia="仿宋_GB2312" w:cs="仿宋_GB2312"/>
          <w:kern w:val="2"/>
          <w:highlight w:val="none"/>
        </w:rPr>
        <w:t>教育研究方法（</w:t>
      </w:r>
      <w:r>
        <w:rPr>
          <w:rFonts w:ascii="仿宋_GB2312" w:hAnsi="仿宋_GB2312" w:eastAsia="仿宋_GB2312" w:cs="仿宋_GB2312"/>
          <w:kern w:val="2"/>
          <w:highlight w:val="none"/>
        </w:rPr>
        <w:t>2</w:t>
      </w:r>
      <w:r>
        <w:rPr>
          <w:rFonts w:hint="eastAsia" w:ascii="仿宋_GB2312" w:hAnsi="仿宋_GB2312" w:eastAsia="仿宋_GB2312" w:cs="仿宋_GB2312"/>
          <w:kern w:val="2"/>
          <w:highlight w:val="none"/>
        </w:rPr>
        <w:t>学分）</w:t>
      </w:r>
    </w:p>
    <w:p>
      <w:pPr>
        <w:spacing w:line="360" w:lineRule="auto"/>
        <w:ind w:left="360" w:firstLine="240" w:firstLineChars="100"/>
        <w:rPr>
          <w:rFonts w:ascii="仿宋_GB2312" w:hAnsi="仿宋_GB2312" w:eastAsia="仿宋_GB2312" w:cs="仿宋_GB2312"/>
          <w:kern w:val="2"/>
          <w:highlight w:val="none"/>
        </w:rPr>
      </w:pPr>
      <w:r>
        <w:rPr>
          <w:rFonts w:ascii="仿宋_GB2312" w:hAnsi="仿宋_GB2312" w:eastAsia="仿宋_GB2312" w:cs="仿宋_GB2312"/>
          <w:kern w:val="2"/>
          <w:highlight w:val="none"/>
        </w:rPr>
        <w:t>6.</w:t>
      </w:r>
      <w:r>
        <w:rPr>
          <w:rFonts w:hint="eastAsia" w:ascii="仿宋_GB2312" w:hAnsi="仿宋_GB2312" w:eastAsia="仿宋_GB2312" w:cs="仿宋_GB2312"/>
          <w:kern w:val="2"/>
          <w:highlight w:val="none"/>
        </w:rPr>
        <w:t>心理发展与教育（</w:t>
      </w:r>
      <w:r>
        <w:rPr>
          <w:rFonts w:ascii="仿宋_GB2312" w:hAnsi="仿宋_GB2312" w:eastAsia="仿宋_GB2312" w:cs="仿宋_GB2312"/>
          <w:kern w:val="2"/>
          <w:highlight w:val="none"/>
        </w:rPr>
        <w:t>2</w:t>
      </w:r>
      <w:r>
        <w:rPr>
          <w:rFonts w:hint="eastAsia" w:ascii="仿宋_GB2312" w:hAnsi="仿宋_GB2312" w:eastAsia="仿宋_GB2312" w:cs="仿宋_GB2312"/>
          <w:kern w:val="2"/>
          <w:highlight w:val="none"/>
        </w:rPr>
        <w:t>学分）</w:t>
      </w:r>
    </w:p>
    <w:p>
      <w:pPr>
        <w:spacing w:line="360" w:lineRule="auto"/>
        <w:rPr>
          <w:rFonts w:ascii="仿宋_GB2312" w:hAnsi="仿宋_GB2312" w:eastAsia="仿宋_GB2312" w:cs="仿宋_GB2312"/>
          <w:kern w:val="2"/>
          <w:highlight w:val="none"/>
        </w:rPr>
      </w:pPr>
      <w:r>
        <w:rPr>
          <w:rFonts w:hint="eastAsia" w:ascii="仿宋_GB2312" w:hAnsi="仿宋_GB2312" w:eastAsia="仿宋_GB2312" w:cs="仿宋_GB2312"/>
          <w:kern w:val="2"/>
          <w:highlight w:val="none"/>
        </w:rPr>
        <w:t>（二）专业必修课（</w:t>
      </w:r>
      <w:r>
        <w:rPr>
          <w:rFonts w:ascii="仿宋_GB2312" w:hAnsi="仿宋_GB2312" w:eastAsia="仿宋_GB2312" w:cs="仿宋_GB2312"/>
          <w:kern w:val="2"/>
          <w:highlight w:val="none"/>
        </w:rPr>
        <w:t>12</w:t>
      </w:r>
      <w:r>
        <w:rPr>
          <w:rFonts w:hint="eastAsia" w:ascii="仿宋_GB2312" w:hAnsi="仿宋_GB2312" w:eastAsia="仿宋_GB2312" w:cs="仿宋_GB2312"/>
          <w:kern w:val="2"/>
          <w:highlight w:val="none"/>
        </w:rPr>
        <w:t>学分）</w:t>
      </w:r>
    </w:p>
    <w:p>
      <w:pPr>
        <w:spacing w:line="360" w:lineRule="auto"/>
        <w:ind w:firstLine="480" w:firstLineChars="200"/>
        <w:rPr>
          <w:rFonts w:ascii="仿宋_GB2312" w:hAnsi="仿宋_GB2312" w:eastAsia="仿宋_GB2312" w:cs="仿宋_GB2312"/>
          <w:kern w:val="2"/>
          <w:highlight w:val="none"/>
        </w:rPr>
      </w:pPr>
      <w:r>
        <w:rPr>
          <w:rFonts w:ascii="仿宋_GB2312" w:hAnsi="仿宋_GB2312" w:eastAsia="仿宋_GB2312" w:cs="仿宋_GB2312"/>
          <w:kern w:val="2"/>
          <w:highlight w:val="none"/>
        </w:rPr>
        <w:t>1.</w:t>
      </w:r>
      <w:r>
        <w:rPr>
          <w:rFonts w:hint="eastAsia" w:ascii="仿宋_GB2312" w:hAnsi="仿宋_GB2312" w:eastAsia="仿宋_GB2312" w:cs="仿宋_GB2312"/>
          <w:kern w:val="2"/>
          <w:highlight w:val="none"/>
        </w:rPr>
        <w:t>语文课程与教材研究（</w:t>
      </w:r>
      <w:r>
        <w:rPr>
          <w:rFonts w:ascii="仿宋_GB2312" w:hAnsi="仿宋_GB2312" w:eastAsia="仿宋_GB2312" w:cs="仿宋_GB2312"/>
          <w:kern w:val="2"/>
          <w:highlight w:val="none"/>
        </w:rPr>
        <w:t>2</w:t>
      </w:r>
      <w:r>
        <w:rPr>
          <w:rFonts w:hint="eastAsia" w:ascii="仿宋_GB2312" w:hAnsi="仿宋_GB2312" w:eastAsia="仿宋_GB2312" w:cs="仿宋_GB2312"/>
          <w:kern w:val="2"/>
          <w:highlight w:val="none"/>
        </w:rPr>
        <w:t>学分）</w:t>
      </w:r>
    </w:p>
    <w:p>
      <w:pPr>
        <w:spacing w:line="360" w:lineRule="auto"/>
        <w:ind w:firstLine="480" w:firstLineChars="200"/>
        <w:rPr>
          <w:rFonts w:ascii="仿宋_GB2312" w:hAnsi="仿宋_GB2312" w:eastAsia="仿宋_GB2312" w:cs="仿宋_GB2312"/>
          <w:kern w:val="2"/>
          <w:highlight w:val="none"/>
        </w:rPr>
      </w:pPr>
      <w:r>
        <w:rPr>
          <w:rFonts w:ascii="仿宋_GB2312" w:hAnsi="仿宋_GB2312" w:eastAsia="仿宋_GB2312" w:cs="仿宋_GB2312"/>
          <w:kern w:val="2"/>
          <w:highlight w:val="none"/>
        </w:rPr>
        <w:t>2.</w:t>
      </w:r>
      <w:r>
        <w:rPr>
          <w:rFonts w:hint="eastAsia" w:ascii="仿宋_GB2312" w:hAnsi="仿宋_GB2312" w:eastAsia="仿宋_GB2312" w:cs="仿宋_GB2312"/>
          <w:kern w:val="2"/>
          <w:highlight w:val="none"/>
        </w:rPr>
        <w:t>语文教学设计与实施（</w:t>
      </w:r>
      <w:r>
        <w:rPr>
          <w:rFonts w:ascii="仿宋_GB2312" w:hAnsi="仿宋_GB2312" w:eastAsia="仿宋_GB2312" w:cs="仿宋_GB2312"/>
          <w:kern w:val="2"/>
          <w:highlight w:val="none"/>
        </w:rPr>
        <w:t>2</w:t>
      </w:r>
      <w:r>
        <w:rPr>
          <w:rFonts w:hint="eastAsia" w:ascii="仿宋_GB2312" w:hAnsi="仿宋_GB2312" w:eastAsia="仿宋_GB2312" w:cs="仿宋_GB2312"/>
          <w:kern w:val="2"/>
          <w:highlight w:val="none"/>
        </w:rPr>
        <w:t>学分）</w:t>
      </w:r>
    </w:p>
    <w:p>
      <w:pPr>
        <w:spacing w:line="360" w:lineRule="auto"/>
        <w:ind w:firstLine="480" w:firstLineChars="200"/>
        <w:rPr>
          <w:rFonts w:ascii="仿宋_GB2312" w:hAnsi="仿宋_GB2312" w:eastAsia="仿宋_GB2312" w:cs="仿宋_GB2312"/>
          <w:kern w:val="2"/>
          <w:highlight w:val="none"/>
        </w:rPr>
      </w:pPr>
      <w:r>
        <w:rPr>
          <w:rFonts w:ascii="仿宋_GB2312" w:hAnsi="仿宋_GB2312" w:eastAsia="仿宋_GB2312" w:cs="仿宋_GB2312"/>
          <w:kern w:val="2"/>
          <w:highlight w:val="none"/>
        </w:rPr>
        <w:t>3.</w:t>
      </w:r>
      <w:r>
        <w:rPr>
          <w:rFonts w:hint="eastAsia" w:ascii="仿宋_GB2312" w:hAnsi="仿宋_GB2312" w:eastAsia="仿宋_GB2312" w:cs="仿宋_GB2312"/>
          <w:kern w:val="2"/>
          <w:highlight w:val="none"/>
        </w:rPr>
        <w:t>中国古代文学专题（</w:t>
      </w:r>
      <w:r>
        <w:rPr>
          <w:rFonts w:ascii="仿宋_GB2312" w:hAnsi="仿宋_GB2312" w:eastAsia="仿宋_GB2312" w:cs="仿宋_GB2312"/>
          <w:kern w:val="2"/>
          <w:highlight w:val="none"/>
        </w:rPr>
        <w:t>2</w:t>
      </w:r>
      <w:r>
        <w:rPr>
          <w:rFonts w:hint="eastAsia" w:ascii="仿宋_GB2312" w:hAnsi="仿宋_GB2312" w:eastAsia="仿宋_GB2312" w:cs="仿宋_GB2312"/>
          <w:kern w:val="2"/>
          <w:highlight w:val="none"/>
        </w:rPr>
        <w:t>学分）</w:t>
      </w:r>
    </w:p>
    <w:p>
      <w:pPr>
        <w:spacing w:line="360" w:lineRule="auto"/>
        <w:ind w:firstLine="480" w:firstLineChars="200"/>
        <w:rPr>
          <w:rFonts w:ascii="仿宋_GB2312" w:hAnsi="仿宋_GB2312" w:eastAsia="仿宋_GB2312" w:cs="仿宋_GB2312"/>
          <w:kern w:val="2"/>
          <w:highlight w:val="none"/>
        </w:rPr>
      </w:pPr>
      <w:r>
        <w:rPr>
          <w:rFonts w:hint="eastAsia" w:ascii="仿宋_GB2312" w:hAnsi="仿宋_GB2312" w:eastAsia="仿宋_GB2312" w:cs="仿宋_GB2312"/>
          <w:kern w:val="2"/>
          <w:highlight w:val="none"/>
        </w:rPr>
        <w:t>4.中国现当代文学专题（</w:t>
      </w:r>
      <w:r>
        <w:rPr>
          <w:rFonts w:ascii="仿宋_GB2312" w:hAnsi="仿宋_GB2312" w:eastAsia="仿宋_GB2312" w:cs="仿宋_GB2312"/>
          <w:kern w:val="2"/>
          <w:highlight w:val="none"/>
        </w:rPr>
        <w:t>2</w:t>
      </w:r>
      <w:r>
        <w:rPr>
          <w:rFonts w:hint="eastAsia" w:ascii="仿宋_GB2312" w:hAnsi="仿宋_GB2312" w:eastAsia="仿宋_GB2312" w:cs="仿宋_GB2312"/>
          <w:kern w:val="2"/>
          <w:highlight w:val="none"/>
        </w:rPr>
        <w:t>学分）</w:t>
      </w:r>
    </w:p>
    <w:p>
      <w:pPr>
        <w:spacing w:line="360" w:lineRule="auto"/>
        <w:ind w:firstLine="480" w:firstLineChars="200"/>
        <w:rPr>
          <w:rFonts w:ascii="仿宋_GB2312" w:hAnsi="仿宋_GB2312" w:eastAsia="仿宋_GB2312" w:cs="仿宋_GB2312"/>
          <w:kern w:val="2"/>
          <w:highlight w:val="none"/>
        </w:rPr>
      </w:pPr>
      <w:r>
        <w:rPr>
          <w:rFonts w:hint="eastAsia" w:ascii="仿宋_GB2312" w:hAnsi="仿宋_GB2312" w:eastAsia="仿宋_GB2312" w:cs="仿宋_GB2312"/>
          <w:kern w:val="2"/>
          <w:highlight w:val="none"/>
        </w:rPr>
        <w:t>5.文艺理论专题（</w:t>
      </w:r>
      <w:r>
        <w:rPr>
          <w:rFonts w:ascii="仿宋_GB2312" w:hAnsi="仿宋_GB2312" w:eastAsia="仿宋_GB2312" w:cs="仿宋_GB2312"/>
          <w:kern w:val="2"/>
          <w:highlight w:val="none"/>
        </w:rPr>
        <w:t>2</w:t>
      </w:r>
      <w:r>
        <w:rPr>
          <w:rFonts w:hint="eastAsia" w:ascii="仿宋_GB2312" w:hAnsi="仿宋_GB2312" w:eastAsia="仿宋_GB2312" w:cs="仿宋_GB2312"/>
          <w:kern w:val="2"/>
          <w:highlight w:val="none"/>
        </w:rPr>
        <w:t>学分）</w:t>
      </w:r>
    </w:p>
    <w:p>
      <w:pPr>
        <w:spacing w:line="360" w:lineRule="auto"/>
        <w:ind w:firstLine="480" w:firstLineChars="200"/>
        <w:rPr>
          <w:rFonts w:ascii="仿宋_GB2312" w:hAnsi="仿宋_GB2312" w:eastAsia="仿宋_GB2312" w:cs="仿宋_GB2312"/>
          <w:kern w:val="2"/>
          <w:highlight w:val="none"/>
        </w:rPr>
      </w:pPr>
      <w:r>
        <w:rPr>
          <w:rFonts w:hint="eastAsia" w:ascii="仿宋_GB2312" w:hAnsi="仿宋_GB2312" w:eastAsia="仿宋_GB2312" w:cs="仿宋_GB2312"/>
          <w:kern w:val="2"/>
          <w:highlight w:val="none"/>
        </w:rPr>
        <w:t>6.汉字文化专题（</w:t>
      </w:r>
      <w:r>
        <w:rPr>
          <w:rFonts w:ascii="仿宋_GB2312" w:hAnsi="仿宋_GB2312" w:eastAsia="仿宋_GB2312" w:cs="仿宋_GB2312"/>
          <w:kern w:val="2"/>
          <w:highlight w:val="none"/>
        </w:rPr>
        <w:t>2</w:t>
      </w:r>
      <w:r>
        <w:rPr>
          <w:rFonts w:hint="eastAsia" w:ascii="仿宋_GB2312" w:hAnsi="仿宋_GB2312" w:eastAsia="仿宋_GB2312" w:cs="仿宋_GB2312"/>
          <w:kern w:val="2"/>
          <w:highlight w:val="none"/>
        </w:rPr>
        <w:t>学分）</w:t>
      </w:r>
    </w:p>
    <w:p>
      <w:pPr>
        <w:spacing w:line="360" w:lineRule="auto"/>
        <w:rPr>
          <w:rFonts w:ascii="宋体" w:cs="宋体"/>
          <w:highlight w:val="none"/>
        </w:rPr>
      </w:pPr>
      <w:r>
        <w:rPr>
          <w:rFonts w:hint="eastAsia" w:ascii="仿宋_GB2312" w:hAnsi="仿宋_GB2312" w:eastAsia="仿宋_GB2312" w:cs="仿宋_GB2312"/>
          <w:kern w:val="2"/>
          <w:highlight w:val="none"/>
        </w:rPr>
        <w:t>（三）专业选修课</w:t>
      </w:r>
      <w:r>
        <w:rPr>
          <w:rFonts w:ascii="仿宋_GB2312" w:hAnsi="仿宋_GB2312" w:eastAsia="仿宋_GB2312" w:cs="仿宋_GB2312"/>
          <w:kern w:val="2"/>
          <w:highlight w:val="none"/>
        </w:rPr>
        <w:t xml:space="preserve"> </w:t>
      </w:r>
      <w:r>
        <w:rPr>
          <w:rFonts w:hint="eastAsia" w:ascii="仿宋_GB2312" w:hAnsi="仿宋_GB2312" w:eastAsia="仿宋_GB2312" w:cs="仿宋_GB2312"/>
          <w:kern w:val="2"/>
          <w:highlight w:val="none"/>
        </w:rPr>
        <w:t>（</w:t>
      </w:r>
      <w:r>
        <w:rPr>
          <w:rFonts w:ascii="仿宋_GB2312" w:hAnsi="仿宋_GB2312" w:eastAsia="仿宋_GB2312" w:cs="仿宋_GB2312"/>
          <w:kern w:val="2"/>
          <w:highlight w:val="none"/>
        </w:rPr>
        <w:t>6</w:t>
      </w:r>
      <w:r>
        <w:rPr>
          <w:rFonts w:hint="eastAsia" w:ascii="仿宋_GB2312" w:hAnsi="仿宋_GB2312" w:eastAsia="仿宋_GB2312" w:cs="仿宋_GB2312"/>
          <w:kern w:val="2"/>
          <w:highlight w:val="none"/>
        </w:rPr>
        <w:t>学分）</w:t>
      </w:r>
    </w:p>
    <w:p>
      <w:pPr>
        <w:spacing w:line="360" w:lineRule="auto"/>
        <w:ind w:firstLine="480" w:firstLineChars="200"/>
        <w:rPr>
          <w:rFonts w:ascii="仿宋_GB2312" w:hAnsi="仿宋_GB2312" w:eastAsia="仿宋_GB2312" w:cs="仿宋_GB2312"/>
          <w:kern w:val="2"/>
          <w:highlight w:val="none"/>
        </w:rPr>
      </w:pPr>
      <w:r>
        <w:rPr>
          <w:rFonts w:ascii="仿宋_GB2312" w:hAnsi="仿宋_GB2312" w:eastAsia="仿宋_GB2312" w:cs="仿宋_GB2312"/>
          <w:kern w:val="2"/>
          <w:highlight w:val="none"/>
        </w:rPr>
        <w:t>1.</w:t>
      </w:r>
      <w:r>
        <w:rPr>
          <w:rFonts w:hint="eastAsia" w:ascii="仿宋_GB2312" w:hAnsi="仿宋_GB2312" w:eastAsia="仿宋_GB2312" w:cs="仿宋_GB2312"/>
          <w:kern w:val="2"/>
          <w:highlight w:val="none"/>
        </w:rPr>
        <w:t>语文教学原理（</w:t>
      </w:r>
      <w:r>
        <w:rPr>
          <w:rFonts w:ascii="仿宋_GB2312" w:hAnsi="仿宋_GB2312" w:eastAsia="仿宋_GB2312" w:cs="仿宋_GB2312"/>
          <w:kern w:val="2"/>
          <w:highlight w:val="none"/>
        </w:rPr>
        <w:t>2</w:t>
      </w:r>
      <w:r>
        <w:rPr>
          <w:rFonts w:hint="eastAsia" w:ascii="仿宋_GB2312" w:hAnsi="仿宋_GB2312" w:eastAsia="仿宋_GB2312" w:cs="仿宋_GB2312"/>
          <w:kern w:val="2"/>
          <w:highlight w:val="none"/>
        </w:rPr>
        <w:t>学分）</w:t>
      </w:r>
    </w:p>
    <w:p>
      <w:pPr>
        <w:spacing w:line="360" w:lineRule="auto"/>
        <w:ind w:firstLine="480" w:firstLineChars="200"/>
        <w:rPr>
          <w:rFonts w:ascii="仿宋_GB2312" w:hAnsi="仿宋_GB2312" w:eastAsia="仿宋_GB2312" w:cs="仿宋_GB2312"/>
          <w:kern w:val="2"/>
          <w:highlight w:val="none"/>
        </w:rPr>
      </w:pPr>
      <w:r>
        <w:rPr>
          <w:rFonts w:hint="eastAsia" w:ascii="仿宋_GB2312" w:hAnsi="仿宋_GB2312" w:eastAsia="仿宋_GB2312" w:cs="仿宋_GB2312"/>
          <w:kern w:val="2"/>
          <w:highlight w:val="none"/>
        </w:rPr>
        <w:t>2.古代汉语（</w:t>
      </w:r>
      <w:r>
        <w:rPr>
          <w:rFonts w:ascii="仿宋_GB2312" w:hAnsi="仿宋_GB2312" w:eastAsia="仿宋_GB2312" w:cs="仿宋_GB2312"/>
          <w:kern w:val="2"/>
          <w:highlight w:val="none"/>
        </w:rPr>
        <w:t>2</w:t>
      </w:r>
      <w:r>
        <w:rPr>
          <w:rFonts w:hint="eastAsia" w:ascii="仿宋_GB2312" w:hAnsi="仿宋_GB2312" w:eastAsia="仿宋_GB2312" w:cs="仿宋_GB2312"/>
          <w:kern w:val="2"/>
          <w:highlight w:val="none"/>
        </w:rPr>
        <w:t>学分）</w:t>
      </w:r>
    </w:p>
    <w:p>
      <w:pPr>
        <w:spacing w:line="360" w:lineRule="auto"/>
        <w:ind w:firstLine="480" w:firstLineChars="200"/>
        <w:rPr>
          <w:rFonts w:ascii="仿宋_GB2312" w:hAnsi="仿宋_GB2312" w:eastAsia="仿宋_GB2312" w:cs="仿宋_GB2312"/>
          <w:kern w:val="2"/>
          <w:highlight w:val="none"/>
        </w:rPr>
      </w:pPr>
      <w:r>
        <w:rPr>
          <w:rFonts w:hint="eastAsia" w:ascii="仿宋_GB2312" w:hAnsi="仿宋_GB2312" w:eastAsia="仿宋_GB2312" w:cs="仿宋_GB2312"/>
          <w:kern w:val="2"/>
          <w:highlight w:val="none"/>
        </w:rPr>
        <w:t>3.语文教学案例分析（</w:t>
      </w:r>
      <w:r>
        <w:rPr>
          <w:rFonts w:ascii="仿宋_GB2312" w:hAnsi="仿宋_GB2312" w:eastAsia="仿宋_GB2312" w:cs="仿宋_GB2312"/>
          <w:kern w:val="2"/>
          <w:highlight w:val="none"/>
        </w:rPr>
        <w:t>2</w:t>
      </w:r>
      <w:r>
        <w:rPr>
          <w:rFonts w:hint="eastAsia" w:ascii="仿宋_GB2312" w:hAnsi="仿宋_GB2312" w:eastAsia="仿宋_GB2312" w:cs="仿宋_GB2312"/>
          <w:kern w:val="2"/>
          <w:highlight w:val="none"/>
        </w:rPr>
        <w:t>学分）</w:t>
      </w:r>
    </w:p>
    <w:p>
      <w:pPr>
        <w:spacing w:line="360" w:lineRule="auto"/>
        <w:ind w:firstLine="480" w:firstLineChars="200"/>
        <w:rPr>
          <w:rFonts w:ascii="仿宋_GB2312" w:hAnsi="仿宋_GB2312" w:eastAsia="仿宋_GB2312" w:cs="仿宋_GB2312"/>
          <w:kern w:val="2"/>
          <w:highlight w:val="none"/>
        </w:rPr>
      </w:pPr>
      <w:r>
        <w:rPr>
          <w:rFonts w:hint="eastAsia" w:ascii="仿宋_GB2312" w:hAnsi="仿宋_GB2312" w:eastAsia="仿宋_GB2312" w:cs="仿宋_GB2312"/>
          <w:kern w:val="2"/>
          <w:highlight w:val="none"/>
        </w:rPr>
        <w:t>4.作文教学研究（</w:t>
      </w:r>
      <w:r>
        <w:rPr>
          <w:rFonts w:ascii="仿宋_GB2312" w:hAnsi="仿宋_GB2312" w:eastAsia="仿宋_GB2312" w:cs="仿宋_GB2312"/>
          <w:kern w:val="2"/>
          <w:highlight w:val="none"/>
        </w:rPr>
        <w:t>2</w:t>
      </w:r>
      <w:r>
        <w:rPr>
          <w:rFonts w:hint="eastAsia" w:ascii="仿宋_GB2312" w:hAnsi="仿宋_GB2312" w:eastAsia="仿宋_GB2312" w:cs="仿宋_GB2312"/>
          <w:kern w:val="2"/>
          <w:highlight w:val="none"/>
        </w:rPr>
        <w:t>学分）</w:t>
      </w:r>
    </w:p>
    <w:p>
      <w:pPr>
        <w:spacing w:line="360" w:lineRule="auto"/>
        <w:ind w:firstLine="480" w:firstLineChars="200"/>
        <w:rPr>
          <w:rFonts w:ascii="仿宋_GB2312" w:hAnsi="仿宋_GB2312" w:eastAsia="仿宋_GB2312" w:cs="仿宋_GB2312"/>
          <w:kern w:val="2"/>
          <w:highlight w:val="none"/>
        </w:rPr>
      </w:pPr>
      <w:r>
        <w:rPr>
          <w:rFonts w:hint="eastAsia" w:ascii="仿宋_GB2312" w:hAnsi="仿宋_GB2312" w:eastAsia="仿宋_GB2312" w:cs="仿宋_GB2312"/>
          <w:kern w:val="2"/>
          <w:highlight w:val="none"/>
        </w:rPr>
        <w:t>5.语文学科前沿专题（</w:t>
      </w:r>
      <w:r>
        <w:rPr>
          <w:rFonts w:ascii="仿宋_GB2312" w:hAnsi="仿宋_GB2312" w:eastAsia="仿宋_GB2312" w:cs="仿宋_GB2312"/>
          <w:kern w:val="2"/>
          <w:highlight w:val="none"/>
        </w:rPr>
        <w:t>2</w:t>
      </w:r>
      <w:r>
        <w:rPr>
          <w:rFonts w:hint="eastAsia" w:ascii="仿宋_GB2312" w:hAnsi="仿宋_GB2312" w:eastAsia="仿宋_GB2312" w:cs="仿宋_GB2312"/>
          <w:kern w:val="2"/>
          <w:highlight w:val="none"/>
        </w:rPr>
        <w:t>学分）</w:t>
      </w:r>
    </w:p>
    <w:p>
      <w:pPr>
        <w:spacing w:line="360" w:lineRule="auto"/>
        <w:ind w:firstLine="480" w:firstLineChars="200"/>
        <w:rPr>
          <w:rFonts w:ascii="仿宋_GB2312" w:hAnsi="仿宋_GB2312" w:eastAsia="仿宋_GB2312" w:cs="仿宋_GB2312"/>
          <w:kern w:val="2"/>
          <w:highlight w:val="none"/>
        </w:rPr>
      </w:pPr>
      <w:r>
        <w:rPr>
          <w:rFonts w:hint="eastAsia" w:ascii="仿宋_GB2312" w:hAnsi="仿宋_GB2312" w:eastAsia="仿宋_GB2312" w:cs="仿宋_GB2312"/>
          <w:kern w:val="2"/>
          <w:highlight w:val="none"/>
        </w:rPr>
        <w:t>6.基础教育与语文教育改革研究（</w:t>
      </w:r>
      <w:r>
        <w:rPr>
          <w:rFonts w:ascii="仿宋_GB2312" w:hAnsi="仿宋_GB2312" w:eastAsia="仿宋_GB2312" w:cs="仿宋_GB2312"/>
          <w:kern w:val="2"/>
          <w:highlight w:val="none"/>
        </w:rPr>
        <w:t>2</w:t>
      </w:r>
      <w:r>
        <w:rPr>
          <w:rFonts w:hint="eastAsia" w:ascii="仿宋_GB2312" w:hAnsi="仿宋_GB2312" w:eastAsia="仿宋_GB2312" w:cs="仿宋_GB2312"/>
          <w:kern w:val="2"/>
          <w:highlight w:val="none"/>
        </w:rPr>
        <w:t>学分）</w:t>
      </w:r>
    </w:p>
    <w:p>
      <w:pPr>
        <w:spacing w:line="360" w:lineRule="auto"/>
        <w:rPr>
          <w:rFonts w:ascii="仿宋_GB2312" w:hAnsi="仿宋_GB2312" w:eastAsia="仿宋_GB2312" w:cs="仿宋_GB2312"/>
          <w:kern w:val="2"/>
          <w:highlight w:val="none"/>
        </w:rPr>
      </w:pPr>
      <w:r>
        <w:rPr>
          <w:rFonts w:hint="eastAsia" w:ascii="仿宋_GB2312" w:hAnsi="仿宋_GB2312" w:eastAsia="仿宋_GB2312" w:cs="仿宋_GB2312"/>
          <w:kern w:val="2"/>
          <w:highlight w:val="none"/>
        </w:rPr>
        <w:t>（四）教育实践研究（</w:t>
      </w:r>
      <w:r>
        <w:rPr>
          <w:rFonts w:ascii="仿宋_GB2312" w:hAnsi="仿宋_GB2312" w:eastAsia="仿宋_GB2312" w:cs="仿宋_GB2312"/>
          <w:kern w:val="2"/>
          <w:highlight w:val="none"/>
        </w:rPr>
        <w:t>6</w:t>
      </w:r>
      <w:r>
        <w:rPr>
          <w:rFonts w:hint="eastAsia" w:ascii="仿宋_GB2312" w:hAnsi="仿宋_GB2312" w:eastAsia="仿宋_GB2312" w:cs="仿宋_GB2312"/>
          <w:kern w:val="2"/>
          <w:highlight w:val="none"/>
        </w:rPr>
        <w:t>学分）</w:t>
      </w:r>
    </w:p>
    <w:p>
      <w:pPr>
        <w:spacing w:line="360" w:lineRule="auto"/>
        <w:ind w:firstLine="480" w:firstLineChars="200"/>
        <w:rPr>
          <w:rFonts w:ascii="仿宋_GB2312" w:hAnsi="仿宋_GB2312" w:eastAsia="仿宋_GB2312" w:cs="仿宋_GB2312"/>
          <w:kern w:val="2"/>
          <w:highlight w:val="none"/>
        </w:rPr>
      </w:pPr>
      <w:r>
        <w:rPr>
          <w:rFonts w:ascii="仿宋_GB2312" w:hAnsi="仿宋_GB2312" w:eastAsia="仿宋_GB2312" w:cs="仿宋_GB2312"/>
          <w:kern w:val="2"/>
          <w:highlight w:val="none"/>
        </w:rPr>
        <w:t>1.</w:t>
      </w:r>
      <w:r>
        <w:rPr>
          <w:rFonts w:hint="eastAsia" w:ascii="仿宋_GB2312" w:hAnsi="仿宋_GB2312" w:eastAsia="仿宋_GB2312" w:cs="仿宋_GB2312"/>
          <w:kern w:val="2"/>
          <w:highlight w:val="none"/>
        </w:rPr>
        <w:t>语文教学案例研究报告 （</w:t>
      </w:r>
      <w:r>
        <w:rPr>
          <w:rFonts w:ascii="仿宋_GB2312" w:hAnsi="仿宋_GB2312" w:eastAsia="仿宋_GB2312" w:cs="仿宋_GB2312"/>
          <w:kern w:val="2"/>
          <w:highlight w:val="none"/>
        </w:rPr>
        <w:t>2</w:t>
      </w:r>
      <w:r>
        <w:rPr>
          <w:rFonts w:hint="eastAsia" w:ascii="仿宋_GB2312" w:hAnsi="仿宋_GB2312" w:eastAsia="仿宋_GB2312" w:cs="仿宋_GB2312"/>
          <w:kern w:val="2"/>
          <w:highlight w:val="none"/>
        </w:rPr>
        <w:t>学分）</w:t>
      </w:r>
    </w:p>
    <w:p>
      <w:pPr>
        <w:spacing w:line="360" w:lineRule="auto"/>
        <w:ind w:firstLine="480" w:firstLineChars="200"/>
        <w:rPr>
          <w:rFonts w:ascii="仿宋_GB2312" w:hAnsi="仿宋_GB2312" w:eastAsia="仿宋_GB2312" w:cs="仿宋_GB2312"/>
          <w:kern w:val="2"/>
          <w:highlight w:val="none"/>
        </w:rPr>
      </w:pPr>
      <w:r>
        <w:rPr>
          <w:rFonts w:ascii="仿宋_GB2312" w:hAnsi="仿宋_GB2312" w:eastAsia="仿宋_GB2312" w:cs="仿宋_GB2312"/>
          <w:kern w:val="2"/>
          <w:highlight w:val="none"/>
        </w:rPr>
        <w:t>2.</w:t>
      </w:r>
      <w:r>
        <w:rPr>
          <w:rFonts w:hint="eastAsia" w:ascii="仿宋_GB2312" w:hAnsi="仿宋_GB2312" w:eastAsia="仿宋_GB2312" w:cs="仿宋_GB2312"/>
          <w:kern w:val="2"/>
          <w:highlight w:val="none"/>
        </w:rPr>
        <w:t>语文教学名师案例分析 （</w:t>
      </w:r>
      <w:r>
        <w:rPr>
          <w:rFonts w:ascii="仿宋_GB2312" w:hAnsi="仿宋_GB2312" w:eastAsia="仿宋_GB2312" w:cs="仿宋_GB2312"/>
          <w:kern w:val="2"/>
          <w:highlight w:val="none"/>
        </w:rPr>
        <w:t>2</w:t>
      </w:r>
      <w:r>
        <w:rPr>
          <w:rFonts w:hint="eastAsia" w:ascii="仿宋_GB2312" w:hAnsi="仿宋_GB2312" w:eastAsia="仿宋_GB2312" w:cs="仿宋_GB2312"/>
          <w:kern w:val="2"/>
          <w:highlight w:val="none"/>
        </w:rPr>
        <w:t>学分）</w:t>
      </w:r>
    </w:p>
    <w:p>
      <w:pPr>
        <w:spacing w:line="360" w:lineRule="auto"/>
        <w:ind w:firstLine="480" w:firstLineChars="200"/>
        <w:rPr>
          <w:rFonts w:ascii="仿宋_GB2312" w:hAnsi="仿宋_GB2312" w:eastAsia="仿宋_GB2312" w:cs="仿宋_GB2312"/>
          <w:kern w:val="2"/>
          <w:highlight w:val="none"/>
        </w:rPr>
      </w:pPr>
      <w:r>
        <w:rPr>
          <w:rFonts w:ascii="仿宋_GB2312" w:hAnsi="仿宋_GB2312" w:eastAsia="仿宋_GB2312" w:cs="仿宋_GB2312"/>
          <w:kern w:val="2"/>
          <w:highlight w:val="none"/>
        </w:rPr>
        <w:t>3.</w:t>
      </w:r>
      <w:r>
        <w:rPr>
          <w:rFonts w:hint="eastAsia" w:ascii="仿宋_GB2312" w:hAnsi="仿宋_GB2312" w:eastAsia="仿宋_GB2312" w:cs="仿宋_GB2312"/>
          <w:kern w:val="2"/>
          <w:highlight w:val="none"/>
        </w:rPr>
        <w:t>语文教学专题研究报告 （</w:t>
      </w:r>
      <w:r>
        <w:rPr>
          <w:rFonts w:ascii="仿宋_GB2312" w:hAnsi="仿宋_GB2312" w:eastAsia="仿宋_GB2312" w:cs="仿宋_GB2312"/>
          <w:kern w:val="2"/>
          <w:highlight w:val="none"/>
        </w:rPr>
        <w:t>2</w:t>
      </w:r>
      <w:r>
        <w:rPr>
          <w:rFonts w:hint="eastAsia" w:ascii="仿宋_GB2312" w:hAnsi="仿宋_GB2312" w:eastAsia="仿宋_GB2312" w:cs="仿宋_GB2312"/>
          <w:kern w:val="2"/>
          <w:highlight w:val="none"/>
        </w:rPr>
        <w:t>学分）</w:t>
      </w:r>
    </w:p>
    <w:p>
      <w:pPr>
        <w:widowControl w:val="0"/>
        <w:spacing w:line="360" w:lineRule="auto"/>
        <w:jc w:val="both"/>
        <w:rPr>
          <w:rStyle w:val="4"/>
          <w:rFonts w:ascii="仿宋_GB2312" w:hAnsi="仿宋_GB2312" w:eastAsia="仿宋_GB2312" w:cs="仿宋_GB2312"/>
          <w:b/>
          <w:bCs/>
          <w:color w:val="auto"/>
          <w:kern w:val="2"/>
          <w:highlight w:val="none"/>
        </w:rPr>
      </w:pPr>
      <w:r>
        <w:rPr>
          <w:rStyle w:val="4"/>
          <w:rFonts w:hint="eastAsia" w:ascii="仿宋_GB2312" w:hAnsi="仿宋_GB2312" w:eastAsia="仿宋_GB2312" w:cs="仿宋_GB2312"/>
          <w:b/>
          <w:bCs/>
          <w:color w:val="auto"/>
          <w:kern w:val="2"/>
          <w:highlight w:val="none"/>
        </w:rPr>
        <w:t>五、培养方式</w:t>
      </w:r>
    </w:p>
    <w:p>
      <w:pPr>
        <w:widowControl w:val="0"/>
        <w:spacing w:line="360" w:lineRule="auto"/>
        <w:ind w:firstLine="360" w:firstLineChars="150"/>
        <w:jc w:val="both"/>
        <w:rPr>
          <w:rFonts w:ascii="仿宋_GB2312" w:hAnsi="仿宋_GB2312" w:eastAsia="仿宋_GB2312" w:cs="仿宋_GB2312"/>
          <w:kern w:val="2"/>
          <w:highlight w:val="none"/>
        </w:rPr>
      </w:pPr>
      <w:r>
        <w:rPr>
          <w:rFonts w:hint="eastAsia" w:ascii="仿宋_GB2312" w:hAnsi="仿宋_GB2312" w:eastAsia="仿宋_GB2312" w:cs="仿宋_GB2312"/>
          <w:kern w:val="2"/>
          <w:highlight w:val="none"/>
        </w:rPr>
        <w:t>重视理论与实践相结合，采取双导师制，校内导师与校外实践导师共同指导学生的学习活动。根据培养目标、课程性质和教学内容，选择合适的教学方式与方法，在教学中关注实践与反思，采取案例教学、模拟教学、小组合作学习等方式；注重课内与课外学习相结合，关注学生的主动学习与创新学习；充分利用互联网等现代教学技术手段，开展线上学习与线下学习相结合的混合式教学。</w:t>
      </w:r>
    </w:p>
    <w:p>
      <w:pPr>
        <w:widowControl w:val="0"/>
        <w:spacing w:line="360" w:lineRule="auto"/>
        <w:ind w:firstLine="360" w:firstLineChars="150"/>
        <w:jc w:val="both"/>
        <w:rPr>
          <w:rFonts w:ascii="仿宋_GB2312" w:hAnsi="仿宋_GB2312" w:eastAsia="仿宋_GB2312" w:cs="仿宋_GB2312"/>
          <w:kern w:val="2"/>
          <w:highlight w:val="none"/>
        </w:rPr>
      </w:pPr>
      <w:r>
        <w:rPr>
          <w:rFonts w:hint="eastAsia" w:ascii="仿宋_GB2312" w:hAnsi="仿宋_GB2312" w:eastAsia="仿宋_GB2312" w:cs="仿宋_GB2312"/>
          <w:kern w:val="2"/>
          <w:highlight w:val="none"/>
        </w:rPr>
        <w:t>可以根据学生的具体情况，采取多种培养方式，学生累计在校学习时间不得少于6个月。</w:t>
      </w:r>
    </w:p>
    <w:p>
      <w:pPr>
        <w:widowControl w:val="0"/>
        <w:spacing w:line="360" w:lineRule="auto"/>
        <w:jc w:val="both"/>
        <w:rPr>
          <w:rStyle w:val="4"/>
          <w:rFonts w:ascii="仿宋_GB2312" w:hAnsi="仿宋_GB2312" w:eastAsia="仿宋_GB2312" w:cs="仿宋_GB2312"/>
          <w:b/>
          <w:bCs/>
          <w:color w:val="auto"/>
          <w:kern w:val="2"/>
          <w:highlight w:val="none"/>
        </w:rPr>
      </w:pPr>
      <w:r>
        <w:rPr>
          <w:rStyle w:val="4"/>
          <w:rFonts w:hint="eastAsia" w:ascii="仿宋_GB2312" w:hAnsi="仿宋_GB2312" w:eastAsia="仿宋_GB2312" w:cs="仿宋_GB2312"/>
          <w:b/>
          <w:bCs/>
          <w:color w:val="auto"/>
          <w:kern w:val="2"/>
          <w:highlight w:val="none"/>
        </w:rPr>
        <w:t>六、学位论文及学位授予</w:t>
      </w:r>
    </w:p>
    <w:p>
      <w:pPr>
        <w:widowControl w:val="0"/>
        <w:spacing w:line="360" w:lineRule="auto"/>
        <w:ind w:left="240" w:leftChars="100"/>
        <w:jc w:val="both"/>
        <w:rPr>
          <w:rStyle w:val="4"/>
          <w:rFonts w:ascii="仿宋_GB2312" w:hAnsi="仿宋_GB2312" w:eastAsia="仿宋_GB2312" w:cs="仿宋_GB2312"/>
          <w:color w:val="auto"/>
          <w:kern w:val="2"/>
          <w:highlight w:val="none"/>
        </w:rPr>
      </w:pPr>
      <w:r>
        <w:rPr>
          <w:rStyle w:val="4"/>
          <w:rFonts w:hint="eastAsia" w:ascii="仿宋_GB2312" w:hAnsi="仿宋_GB2312" w:eastAsia="仿宋_GB2312" w:cs="仿宋_GB2312"/>
          <w:color w:val="auto"/>
          <w:kern w:val="2"/>
          <w:highlight w:val="none"/>
        </w:rPr>
        <w:t>（一）学位论文选题应与专业领域和方向相一致，来源于基础教育学校和中等职业技术教育学校教育、教学中的实际问题。</w:t>
      </w:r>
    </w:p>
    <w:p>
      <w:pPr>
        <w:widowControl w:val="0"/>
        <w:spacing w:line="360" w:lineRule="auto"/>
        <w:ind w:left="240" w:leftChars="100"/>
        <w:jc w:val="both"/>
        <w:rPr>
          <w:rStyle w:val="4"/>
          <w:rFonts w:ascii="仿宋_GB2312" w:hAnsi="仿宋_GB2312" w:eastAsia="仿宋_GB2312" w:cs="仿宋_GB2312"/>
          <w:color w:val="auto"/>
          <w:kern w:val="2"/>
          <w:highlight w:val="none"/>
        </w:rPr>
      </w:pPr>
      <w:r>
        <w:rPr>
          <w:rStyle w:val="4"/>
          <w:rFonts w:hint="eastAsia" w:ascii="仿宋_GB2312" w:hAnsi="仿宋_GB2312" w:eastAsia="仿宋_GB2312" w:cs="仿宋_GB2312"/>
          <w:color w:val="auto"/>
          <w:kern w:val="2"/>
          <w:highlight w:val="none"/>
        </w:rPr>
        <w:t>（二）学位论文应符合研究规范并凸显应用价值，论文的形式可以多样化，如专题研究论文、调查研究报告、案例分析报告等。论文正文部分字数不少于</w:t>
      </w:r>
      <w:r>
        <w:rPr>
          <w:rStyle w:val="4"/>
          <w:rFonts w:ascii="仿宋_GB2312" w:hAnsi="仿宋_GB2312" w:eastAsia="仿宋_GB2312" w:cs="仿宋_GB2312"/>
          <w:color w:val="auto"/>
          <w:kern w:val="2"/>
          <w:highlight w:val="none"/>
        </w:rPr>
        <w:t>2</w:t>
      </w:r>
      <w:r>
        <w:rPr>
          <w:rStyle w:val="4"/>
          <w:rFonts w:hint="eastAsia" w:ascii="仿宋_GB2312" w:hAnsi="仿宋_GB2312" w:eastAsia="仿宋_GB2312" w:cs="仿宋_GB2312"/>
          <w:color w:val="auto"/>
          <w:kern w:val="2"/>
          <w:highlight w:val="none"/>
        </w:rPr>
        <w:t>万字。</w:t>
      </w:r>
    </w:p>
    <w:p>
      <w:pPr>
        <w:widowControl w:val="0"/>
        <w:spacing w:line="360" w:lineRule="auto"/>
        <w:ind w:left="240" w:leftChars="100"/>
        <w:jc w:val="both"/>
        <w:rPr>
          <w:rStyle w:val="4"/>
          <w:rFonts w:ascii="仿宋_GB2312" w:hAnsi="仿宋_GB2312" w:eastAsia="仿宋_GB2312" w:cs="仿宋_GB2312"/>
          <w:color w:val="auto"/>
          <w:kern w:val="2"/>
          <w:highlight w:val="none"/>
        </w:rPr>
      </w:pPr>
      <w:r>
        <w:rPr>
          <w:rStyle w:val="4"/>
          <w:rFonts w:hint="eastAsia" w:ascii="仿宋_GB2312" w:hAnsi="仿宋_GB2312" w:eastAsia="仿宋_GB2312" w:cs="仿宋_GB2312"/>
          <w:color w:val="auto"/>
          <w:kern w:val="2"/>
          <w:highlight w:val="none"/>
        </w:rPr>
        <w:t>（三）论文评阅人和答辩委员会成员中，应至少有一名具有高级教师职称的基础教育学校或中等职业技术学校教师或教学研究人员。</w:t>
      </w:r>
    </w:p>
    <w:p>
      <w:pPr>
        <w:widowControl w:val="0"/>
        <w:spacing w:line="360" w:lineRule="auto"/>
        <w:ind w:left="240" w:leftChars="100"/>
        <w:jc w:val="both"/>
        <w:rPr>
          <w:rStyle w:val="4"/>
          <w:rFonts w:ascii="仿宋_GB2312" w:hAnsi="仿宋_GB2312" w:eastAsia="仿宋_GB2312" w:cs="仿宋_GB2312"/>
          <w:color w:val="auto"/>
          <w:kern w:val="2"/>
          <w:highlight w:val="none"/>
        </w:rPr>
      </w:pPr>
      <w:r>
        <w:rPr>
          <w:rStyle w:val="4"/>
          <w:rFonts w:hint="eastAsia" w:ascii="仿宋_GB2312" w:hAnsi="仿宋_GB2312" w:eastAsia="仿宋_GB2312" w:cs="仿宋_GB2312"/>
          <w:color w:val="auto"/>
          <w:kern w:val="2"/>
          <w:highlight w:val="none"/>
        </w:rPr>
        <w:t>（四）修满规定学分，并通过论文答辩者，经学位授予单位学位委员会审核，授予教育硕士专业学位，同时获得硕士研究生毕业证书。</w:t>
      </w:r>
    </w:p>
    <w:p>
      <w:pPr>
        <w:spacing w:line="360" w:lineRule="auto"/>
        <w:jc w:val="center"/>
        <w:rPr>
          <w:rFonts w:ascii="仿宋_GB2312" w:hAnsi="宋体" w:eastAsia="仿宋_GB2312"/>
          <w:b/>
          <w:bCs/>
          <w:sz w:val="28"/>
          <w:szCs w:val="28"/>
          <w:highlight w:val="none"/>
        </w:rPr>
      </w:pPr>
    </w:p>
    <w:p>
      <w:pPr>
        <w:widowControl w:val="0"/>
        <w:spacing w:line="360" w:lineRule="auto"/>
        <w:jc w:val="both"/>
        <w:rPr>
          <w:rFonts w:hint="eastAsia" w:ascii="黑体" w:hAnsi="黑体" w:eastAsia="黑体" w:cs="黑体"/>
          <w:b/>
          <w:sz w:val="32"/>
          <w:szCs w:val="32"/>
        </w:rPr>
      </w:pPr>
      <w:r>
        <w:rPr>
          <w:rFonts w:hint="eastAsia" w:ascii="黑体" w:hAnsi="黑体" w:eastAsia="黑体" w:cs="黑体"/>
          <w:b/>
          <w:sz w:val="32"/>
          <w:szCs w:val="32"/>
        </w:rPr>
        <w:t>学科教学（语文）(全日制)专业学位研究生课程计划表</w:t>
      </w:r>
    </w:p>
    <w:tbl>
      <w:tblPr>
        <w:tblStyle w:val="2"/>
        <w:tblW w:w="91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993"/>
        <w:gridCol w:w="1117"/>
        <w:gridCol w:w="2714"/>
        <w:gridCol w:w="551"/>
        <w:gridCol w:w="551"/>
        <w:gridCol w:w="914"/>
        <w:gridCol w:w="632"/>
        <w:gridCol w:w="1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587" w:type="dxa"/>
            <w:gridSpan w:val="2"/>
            <w:noWrap w:val="0"/>
            <w:tcMar>
              <w:left w:w="28" w:type="dxa"/>
              <w:right w:w="28" w:type="dxa"/>
            </w:tcMar>
            <w:vAlign w:val="center"/>
          </w:tcPr>
          <w:p>
            <w:pPr>
              <w:widowControl w:val="0"/>
              <w:jc w:val="center"/>
              <w:rPr>
                <w:rFonts w:ascii="仿宋_GB2312" w:eastAsia="仿宋_GB2312"/>
                <w:b/>
                <w:sz w:val="21"/>
                <w:szCs w:val="21"/>
              </w:rPr>
            </w:pPr>
            <w:r>
              <w:rPr>
                <w:rFonts w:hint="eastAsia" w:ascii="仿宋_GB2312" w:hAnsi="宋体" w:eastAsia="仿宋_GB2312"/>
                <w:b/>
                <w:sz w:val="21"/>
                <w:szCs w:val="21"/>
              </w:rPr>
              <w:t>课程类别</w:t>
            </w:r>
          </w:p>
        </w:tc>
        <w:tc>
          <w:tcPr>
            <w:tcW w:w="1117" w:type="dxa"/>
            <w:noWrap w:val="0"/>
            <w:tcMar>
              <w:left w:w="28" w:type="dxa"/>
              <w:right w:w="28" w:type="dxa"/>
            </w:tcMar>
            <w:vAlign w:val="center"/>
          </w:tcPr>
          <w:p>
            <w:pPr>
              <w:widowControl w:val="0"/>
              <w:jc w:val="center"/>
              <w:rPr>
                <w:rFonts w:ascii="仿宋_GB2312" w:eastAsia="仿宋_GB2312"/>
                <w:b/>
                <w:sz w:val="21"/>
                <w:szCs w:val="21"/>
              </w:rPr>
            </w:pPr>
            <w:r>
              <w:rPr>
                <w:rFonts w:hint="eastAsia" w:ascii="仿宋_GB2312" w:hAnsi="宋体" w:eastAsia="仿宋_GB2312"/>
                <w:b/>
                <w:sz w:val="21"/>
                <w:szCs w:val="21"/>
              </w:rPr>
              <w:t>课程编码</w:t>
            </w:r>
          </w:p>
        </w:tc>
        <w:tc>
          <w:tcPr>
            <w:tcW w:w="2714" w:type="dxa"/>
            <w:noWrap w:val="0"/>
            <w:tcMar>
              <w:left w:w="28" w:type="dxa"/>
              <w:right w:w="28" w:type="dxa"/>
            </w:tcMar>
            <w:vAlign w:val="center"/>
          </w:tcPr>
          <w:p>
            <w:pPr>
              <w:widowControl w:val="0"/>
              <w:jc w:val="center"/>
              <w:rPr>
                <w:rFonts w:ascii="仿宋_GB2312" w:eastAsia="仿宋_GB2312"/>
                <w:b/>
                <w:sz w:val="21"/>
                <w:szCs w:val="21"/>
              </w:rPr>
            </w:pPr>
            <w:r>
              <w:rPr>
                <w:rFonts w:hint="eastAsia" w:ascii="仿宋_GB2312" w:hAnsi="宋体" w:eastAsia="仿宋_GB2312"/>
                <w:b/>
                <w:sz w:val="21"/>
                <w:szCs w:val="21"/>
              </w:rPr>
              <w:t>课程名称</w:t>
            </w:r>
          </w:p>
        </w:tc>
        <w:tc>
          <w:tcPr>
            <w:tcW w:w="551" w:type="dxa"/>
            <w:noWrap w:val="0"/>
            <w:tcMar>
              <w:left w:w="28" w:type="dxa"/>
              <w:right w:w="28" w:type="dxa"/>
            </w:tcMar>
            <w:vAlign w:val="center"/>
          </w:tcPr>
          <w:p>
            <w:pPr>
              <w:widowControl w:val="0"/>
              <w:jc w:val="center"/>
              <w:rPr>
                <w:rFonts w:ascii="仿宋_GB2312" w:eastAsia="仿宋_GB2312"/>
                <w:b/>
                <w:sz w:val="21"/>
                <w:szCs w:val="21"/>
              </w:rPr>
            </w:pPr>
            <w:r>
              <w:rPr>
                <w:rFonts w:hint="eastAsia" w:ascii="仿宋_GB2312" w:hAnsi="宋体" w:eastAsia="仿宋_GB2312"/>
                <w:b/>
                <w:sz w:val="21"/>
                <w:szCs w:val="21"/>
              </w:rPr>
              <w:t>学时</w:t>
            </w:r>
          </w:p>
        </w:tc>
        <w:tc>
          <w:tcPr>
            <w:tcW w:w="551" w:type="dxa"/>
            <w:noWrap w:val="0"/>
            <w:tcMar>
              <w:left w:w="28" w:type="dxa"/>
              <w:right w:w="28" w:type="dxa"/>
            </w:tcMar>
            <w:vAlign w:val="center"/>
          </w:tcPr>
          <w:p>
            <w:pPr>
              <w:widowControl w:val="0"/>
              <w:jc w:val="center"/>
              <w:rPr>
                <w:rFonts w:ascii="仿宋_GB2312" w:eastAsia="仿宋_GB2312"/>
                <w:b/>
                <w:sz w:val="21"/>
                <w:szCs w:val="21"/>
              </w:rPr>
            </w:pPr>
            <w:r>
              <w:rPr>
                <w:rFonts w:hint="eastAsia" w:ascii="仿宋_GB2312" w:hAnsi="宋体" w:eastAsia="仿宋_GB2312"/>
                <w:b/>
                <w:sz w:val="21"/>
                <w:szCs w:val="21"/>
              </w:rPr>
              <w:t>学分</w:t>
            </w:r>
          </w:p>
        </w:tc>
        <w:tc>
          <w:tcPr>
            <w:tcW w:w="914" w:type="dxa"/>
            <w:noWrap w:val="0"/>
            <w:tcMar>
              <w:left w:w="28" w:type="dxa"/>
              <w:right w:w="28" w:type="dxa"/>
            </w:tcMar>
            <w:vAlign w:val="center"/>
          </w:tcPr>
          <w:p>
            <w:pPr>
              <w:widowControl w:val="0"/>
              <w:spacing w:line="230" w:lineRule="exact"/>
              <w:jc w:val="center"/>
              <w:rPr>
                <w:rFonts w:ascii="仿宋_GB2312" w:eastAsia="仿宋_GB2312"/>
                <w:b/>
                <w:sz w:val="21"/>
                <w:szCs w:val="21"/>
              </w:rPr>
            </w:pPr>
            <w:r>
              <w:rPr>
                <w:rFonts w:hint="eastAsia" w:ascii="仿宋_GB2312" w:hAnsi="宋体" w:eastAsia="仿宋_GB2312"/>
                <w:b/>
                <w:sz w:val="21"/>
                <w:szCs w:val="21"/>
              </w:rPr>
              <w:t>开课时间</w:t>
            </w:r>
          </w:p>
        </w:tc>
        <w:tc>
          <w:tcPr>
            <w:tcW w:w="632" w:type="dxa"/>
            <w:noWrap w:val="0"/>
            <w:tcMar>
              <w:left w:w="28" w:type="dxa"/>
              <w:right w:w="28" w:type="dxa"/>
            </w:tcMar>
            <w:vAlign w:val="center"/>
          </w:tcPr>
          <w:p>
            <w:pPr>
              <w:widowControl w:val="0"/>
              <w:spacing w:line="230" w:lineRule="exact"/>
              <w:jc w:val="center"/>
              <w:rPr>
                <w:rFonts w:ascii="仿宋_GB2312" w:eastAsia="仿宋_GB2312"/>
                <w:b/>
                <w:sz w:val="21"/>
                <w:szCs w:val="21"/>
              </w:rPr>
            </w:pPr>
            <w:r>
              <w:rPr>
                <w:rFonts w:hint="eastAsia" w:ascii="仿宋_GB2312" w:hAnsi="宋体" w:eastAsia="仿宋_GB2312"/>
                <w:b/>
                <w:sz w:val="21"/>
                <w:szCs w:val="21"/>
              </w:rPr>
              <w:t>考核</w:t>
            </w:r>
          </w:p>
          <w:p>
            <w:pPr>
              <w:widowControl w:val="0"/>
              <w:spacing w:line="230" w:lineRule="exact"/>
              <w:jc w:val="center"/>
              <w:rPr>
                <w:rFonts w:ascii="仿宋_GB2312" w:eastAsia="仿宋_GB2312"/>
                <w:b/>
                <w:sz w:val="21"/>
                <w:szCs w:val="21"/>
              </w:rPr>
            </w:pPr>
            <w:r>
              <w:rPr>
                <w:rFonts w:hint="eastAsia" w:ascii="仿宋_GB2312" w:hAnsi="宋体" w:eastAsia="仿宋_GB2312"/>
                <w:b/>
                <w:sz w:val="21"/>
                <w:szCs w:val="21"/>
              </w:rPr>
              <w:t>方式</w:t>
            </w:r>
          </w:p>
        </w:tc>
        <w:tc>
          <w:tcPr>
            <w:tcW w:w="1060" w:type="dxa"/>
            <w:noWrap w:val="0"/>
            <w:tcMar>
              <w:left w:w="28" w:type="dxa"/>
              <w:right w:w="28" w:type="dxa"/>
            </w:tcMar>
            <w:vAlign w:val="center"/>
          </w:tcPr>
          <w:p>
            <w:pPr>
              <w:widowControl w:val="0"/>
              <w:spacing w:line="230" w:lineRule="exact"/>
              <w:jc w:val="center"/>
              <w:rPr>
                <w:rFonts w:ascii="仿宋_GB2312" w:eastAsia="仿宋_GB2312"/>
                <w:b/>
                <w:sz w:val="21"/>
                <w:szCs w:val="21"/>
              </w:rPr>
            </w:pPr>
            <w:r>
              <w:rPr>
                <w:rFonts w:hint="eastAsia" w:ascii="仿宋_GB2312" w:hAnsi="宋体" w:eastAsia="仿宋_GB2312"/>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594" w:type="dxa"/>
            <w:vMerge w:val="restart"/>
            <w:noWrap w:val="0"/>
            <w:tcMar>
              <w:left w:w="28" w:type="dxa"/>
              <w:right w:w="28" w:type="dxa"/>
            </w:tcMar>
            <w:vAlign w:val="center"/>
          </w:tcPr>
          <w:p>
            <w:pPr>
              <w:widowControl w:val="0"/>
              <w:jc w:val="center"/>
              <w:rPr>
                <w:rFonts w:hint="eastAsia" w:ascii="仿宋_GB2312" w:hAnsi="宋体" w:eastAsia="仿宋_GB2312"/>
                <w:b/>
                <w:sz w:val="21"/>
                <w:szCs w:val="21"/>
              </w:rPr>
            </w:pPr>
            <w:r>
              <w:rPr>
                <w:rFonts w:hint="eastAsia" w:ascii="仿宋_GB2312" w:hAnsi="宋体" w:eastAsia="仿宋_GB2312"/>
                <w:b/>
                <w:sz w:val="21"/>
                <w:szCs w:val="21"/>
              </w:rPr>
              <w:t>必</w:t>
            </w:r>
          </w:p>
          <w:p>
            <w:pPr>
              <w:widowControl w:val="0"/>
              <w:jc w:val="center"/>
              <w:rPr>
                <w:rFonts w:hint="eastAsia" w:ascii="仿宋_GB2312" w:hAnsi="宋体" w:eastAsia="仿宋_GB2312"/>
                <w:b/>
                <w:sz w:val="21"/>
                <w:szCs w:val="21"/>
              </w:rPr>
            </w:pPr>
            <w:r>
              <w:rPr>
                <w:rFonts w:hint="eastAsia" w:ascii="仿宋_GB2312" w:hAnsi="宋体" w:eastAsia="仿宋_GB2312"/>
                <w:b/>
                <w:sz w:val="21"/>
                <w:szCs w:val="21"/>
              </w:rPr>
              <w:t>修</w:t>
            </w:r>
          </w:p>
          <w:p>
            <w:pPr>
              <w:widowControl w:val="0"/>
              <w:jc w:val="center"/>
              <w:rPr>
                <w:rFonts w:hint="eastAsia" w:ascii="仿宋_GB2312" w:hAnsi="宋体" w:eastAsia="仿宋_GB2312"/>
                <w:b/>
                <w:sz w:val="21"/>
                <w:szCs w:val="21"/>
              </w:rPr>
            </w:pPr>
            <w:r>
              <w:rPr>
                <w:rFonts w:hint="eastAsia" w:ascii="仿宋_GB2312" w:hAnsi="宋体" w:eastAsia="仿宋_GB2312"/>
                <w:b/>
                <w:sz w:val="21"/>
                <w:szCs w:val="21"/>
              </w:rPr>
              <w:t>课</w:t>
            </w:r>
          </w:p>
        </w:tc>
        <w:tc>
          <w:tcPr>
            <w:tcW w:w="993" w:type="dxa"/>
            <w:vMerge w:val="restart"/>
            <w:noWrap w:val="0"/>
            <w:tcMar>
              <w:left w:w="28" w:type="dxa"/>
              <w:right w:w="28" w:type="dxa"/>
            </w:tcMar>
            <w:vAlign w:val="center"/>
          </w:tcPr>
          <w:p>
            <w:pPr>
              <w:widowControl w:val="0"/>
              <w:jc w:val="center"/>
              <w:rPr>
                <w:rFonts w:hint="eastAsia" w:ascii="仿宋_GB2312" w:hAnsi="宋体" w:eastAsia="仿宋_GB2312"/>
                <w:b/>
                <w:sz w:val="21"/>
                <w:szCs w:val="21"/>
              </w:rPr>
            </w:pPr>
            <w:r>
              <w:rPr>
                <w:rFonts w:hint="eastAsia" w:ascii="仿宋_GB2312" w:hAnsi="宋体" w:eastAsia="仿宋_GB2312"/>
                <w:b/>
                <w:sz w:val="21"/>
                <w:szCs w:val="21"/>
              </w:rPr>
              <w:t>公共课</w:t>
            </w:r>
          </w:p>
        </w:tc>
        <w:tc>
          <w:tcPr>
            <w:tcW w:w="1117" w:type="dxa"/>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eastAsia="仿宋_GB2312"/>
                <w:sz w:val="21"/>
                <w:szCs w:val="21"/>
              </w:rPr>
              <w:t>Z000A0004</w:t>
            </w:r>
          </w:p>
        </w:tc>
        <w:tc>
          <w:tcPr>
            <w:tcW w:w="2714" w:type="dxa"/>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hAnsi="宋体" w:eastAsia="仿宋_GB2312"/>
                <w:sz w:val="21"/>
                <w:szCs w:val="21"/>
              </w:rPr>
              <w:t>英语</w:t>
            </w:r>
          </w:p>
        </w:tc>
        <w:tc>
          <w:tcPr>
            <w:tcW w:w="551" w:type="dxa"/>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eastAsia="仿宋_GB2312"/>
                <w:sz w:val="21"/>
                <w:szCs w:val="21"/>
              </w:rPr>
              <w:t>36</w:t>
            </w:r>
          </w:p>
        </w:tc>
        <w:tc>
          <w:tcPr>
            <w:tcW w:w="551" w:type="dxa"/>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eastAsia="仿宋_GB2312"/>
                <w:sz w:val="21"/>
                <w:szCs w:val="21"/>
              </w:rPr>
              <w:t>2</w:t>
            </w:r>
          </w:p>
        </w:tc>
        <w:tc>
          <w:tcPr>
            <w:tcW w:w="914" w:type="dxa"/>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hAnsi="宋体" w:eastAsia="仿宋_GB2312"/>
                <w:sz w:val="21"/>
                <w:szCs w:val="21"/>
              </w:rPr>
              <w:t>第</w:t>
            </w:r>
            <w:r>
              <w:rPr>
                <w:rFonts w:hint="eastAsia" w:ascii="仿宋_GB2312" w:eastAsia="仿宋_GB2312"/>
                <w:sz w:val="21"/>
                <w:szCs w:val="21"/>
              </w:rPr>
              <w:t>1</w:t>
            </w:r>
            <w:r>
              <w:rPr>
                <w:rFonts w:hint="eastAsia" w:ascii="仿宋_GB2312" w:hAnsi="宋体" w:eastAsia="仿宋_GB2312"/>
                <w:sz w:val="21"/>
                <w:szCs w:val="21"/>
              </w:rPr>
              <w:t>学期</w:t>
            </w:r>
          </w:p>
        </w:tc>
        <w:tc>
          <w:tcPr>
            <w:tcW w:w="632" w:type="dxa"/>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hAnsi="宋体" w:eastAsia="仿宋_GB2312"/>
                <w:sz w:val="21"/>
                <w:szCs w:val="21"/>
              </w:rPr>
              <w:t>考试</w:t>
            </w:r>
          </w:p>
        </w:tc>
        <w:tc>
          <w:tcPr>
            <w:tcW w:w="1060" w:type="dxa"/>
            <w:vMerge w:val="restart"/>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hAnsi="宋体" w:eastAsia="仿宋_GB2312"/>
                <w:sz w:val="21"/>
                <w:szCs w:val="21"/>
              </w:rPr>
              <w:t>学校统一开设（不少于</w:t>
            </w:r>
            <w:r>
              <w:rPr>
                <w:rFonts w:hint="eastAsia" w:ascii="仿宋_GB2312" w:eastAsia="仿宋_GB2312"/>
                <w:sz w:val="21"/>
                <w:szCs w:val="21"/>
              </w:rPr>
              <w:t>12</w:t>
            </w:r>
            <w:r>
              <w:rPr>
                <w:rFonts w:hint="eastAsia" w:ascii="仿宋_GB2312" w:hAnsi="宋体" w:eastAsia="仿宋_GB2312"/>
                <w:sz w:val="21"/>
                <w:szCs w:val="21"/>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594" w:type="dxa"/>
            <w:vMerge w:val="continue"/>
            <w:noWrap w:val="0"/>
            <w:tcMar>
              <w:left w:w="28" w:type="dxa"/>
              <w:right w:w="28" w:type="dxa"/>
            </w:tcMar>
            <w:vAlign w:val="center"/>
          </w:tcPr>
          <w:p>
            <w:pPr>
              <w:widowControl w:val="0"/>
              <w:jc w:val="center"/>
              <w:rPr>
                <w:rFonts w:hint="eastAsia" w:ascii="仿宋_GB2312" w:hAnsi="宋体" w:eastAsia="仿宋_GB2312"/>
                <w:b/>
                <w:sz w:val="21"/>
                <w:szCs w:val="21"/>
              </w:rPr>
            </w:pPr>
          </w:p>
        </w:tc>
        <w:tc>
          <w:tcPr>
            <w:tcW w:w="993" w:type="dxa"/>
            <w:vMerge w:val="continue"/>
            <w:noWrap w:val="0"/>
            <w:tcMar>
              <w:left w:w="28" w:type="dxa"/>
              <w:right w:w="28" w:type="dxa"/>
            </w:tcMar>
            <w:vAlign w:val="center"/>
          </w:tcPr>
          <w:p>
            <w:pPr>
              <w:widowControl w:val="0"/>
              <w:jc w:val="center"/>
              <w:rPr>
                <w:rFonts w:hint="eastAsia" w:ascii="仿宋_GB2312" w:hAnsi="宋体" w:eastAsia="仿宋_GB2312"/>
                <w:b/>
                <w:sz w:val="21"/>
                <w:szCs w:val="21"/>
              </w:rPr>
            </w:pPr>
          </w:p>
        </w:tc>
        <w:tc>
          <w:tcPr>
            <w:tcW w:w="1117" w:type="dxa"/>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eastAsia="仿宋_GB2312"/>
                <w:sz w:val="21"/>
                <w:szCs w:val="21"/>
              </w:rPr>
              <w:t>0000A0011</w:t>
            </w:r>
          </w:p>
        </w:tc>
        <w:tc>
          <w:tcPr>
            <w:tcW w:w="2714" w:type="dxa"/>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hAnsi="宋体" w:eastAsia="仿宋_GB2312"/>
                <w:sz w:val="21"/>
                <w:szCs w:val="21"/>
              </w:rPr>
              <w:t>中国特色社会主义理论与研究</w:t>
            </w:r>
          </w:p>
        </w:tc>
        <w:tc>
          <w:tcPr>
            <w:tcW w:w="551" w:type="dxa"/>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eastAsia="仿宋_GB2312"/>
                <w:sz w:val="21"/>
                <w:szCs w:val="21"/>
              </w:rPr>
              <w:t>36</w:t>
            </w:r>
          </w:p>
        </w:tc>
        <w:tc>
          <w:tcPr>
            <w:tcW w:w="551" w:type="dxa"/>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eastAsia="仿宋_GB2312"/>
                <w:sz w:val="21"/>
                <w:szCs w:val="21"/>
              </w:rPr>
              <w:t>2</w:t>
            </w:r>
          </w:p>
        </w:tc>
        <w:tc>
          <w:tcPr>
            <w:tcW w:w="914" w:type="dxa"/>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hAnsi="宋体" w:eastAsia="仿宋_GB2312"/>
                <w:sz w:val="21"/>
                <w:szCs w:val="21"/>
              </w:rPr>
              <w:t>第</w:t>
            </w:r>
            <w:r>
              <w:rPr>
                <w:rFonts w:hint="eastAsia" w:ascii="仿宋_GB2312" w:eastAsia="仿宋_GB2312"/>
                <w:sz w:val="21"/>
                <w:szCs w:val="21"/>
              </w:rPr>
              <w:t>1</w:t>
            </w:r>
            <w:r>
              <w:rPr>
                <w:rFonts w:hint="eastAsia" w:ascii="仿宋_GB2312" w:hAnsi="宋体" w:eastAsia="仿宋_GB2312"/>
                <w:sz w:val="21"/>
                <w:szCs w:val="21"/>
              </w:rPr>
              <w:t>学期</w:t>
            </w:r>
          </w:p>
        </w:tc>
        <w:tc>
          <w:tcPr>
            <w:tcW w:w="632" w:type="dxa"/>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hAnsi="宋体" w:eastAsia="仿宋_GB2312"/>
                <w:sz w:val="21"/>
                <w:szCs w:val="21"/>
              </w:rPr>
              <w:t>考试</w:t>
            </w:r>
          </w:p>
        </w:tc>
        <w:tc>
          <w:tcPr>
            <w:tcW w:w="1060" w:type="dxa"/>
            <w:vMerge w:val="continue"/>
            <w:noWrap w:val="0"/>
            <w:tcMar>
              <w:left w:w="28" w:type="dxa"/>
              <w:right w:w="28" w:type="dxa"/>
            </w:tcMar>
            <w:vAlign w:val="center"/>
          </w:tcPr>
          <w:p>
            <w:pPr>
              <w:widowControl w:val="0"/>
              <w:spacing w:line="230" w:lineRule="exact"/>
              <w:jc w:val="center"/>
              <w:rPr>
                <w:rFonts w:ascii="仿宋_GB2312"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594" w:type="dxa"/>
            <w:vMerge w:val="continue"/>
            <w:noWrap w:val="0"/>
            <w:tcMar>
              <w:left w:w="28" w:type="dxa"/>
              <w:right w:w="28" w:type="dxa"/>
            </w:tcMar>
            <w:vAlign w:val="center"/>
          </w:tcPr>
          <w:p>
            <w:pPr>
              <w:widowControl w:val="0"/>
              <w:jc w:val="center"/>
              <w:rPr>
                <w:rFonts w:hint="eastAsia" w:ascii="仿宋_GB2312" w:hAnsi="宋体" w:eastAsia="仿宋_GB2312"/>
                <w:b/>
                <w:sz w:val="21"/>
                <w:szCs w:val="21"/>
              </w:rPr>
            </w:pPr>
          </w:p>
        </w:tc>
        <w:tc>
          <w:tcPr>
            <w:tcW w:w="993" w:type="dxa"/>
            <w:vMerge w:val="continue"/>
            <w:noWrap w:val="0"/>
            <w:tcMar>
              <w:left w:w="28" w:type="dxa"/>
              <w:right w:w="28" w:type="dxa"/>
            </w:tcMar>
            <w:vAlign w:val="center"/>
          </w:tcPr>
          <w:p>
            <w:pPr>
              <w:widowControl w:val="0"/>
              <w:jc w:val="center"/>
              <w:rPr>
                <w:rFonts w:hint="eastAsia" w:ascii="仿宋_GB2312" w:hAnsi="宋体" w:eastAsia="仿宋_GB2312"/>
                <w:b/>
                <w:sz w:val="21"/>
                <w:szCs w:val="21"/>
              </w:rPr>
            </w:pPr>
          </w:p>
        </w:tc>
        <w:tc>
          <w:tcPr>
            <w:tcW w:w="1117" w:type="dxa"/>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eastAsia="仿宋_GB2312"/>
                <w:sz w:val="21"/>
                <w:szCs w:val="21"/>
              </w:rPr>
              <w:t>0451A0020</w:t>
            </w:r>
          </w:p>
        </w:tc>
        <w:tc>
          <w:tcPr>
            <w:tcW w:w="2714" w:type="dxa"/>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hAnsi="宋体" w:eastAsia="仿宋_GB2312"/>
                <w:sz w:val="21"/>
                <w:szCs w:val="21"/>
              </w:rPr>
              <w:t>教育原理</w:t>
            </w:r>
          </w:p>
        </w:tc>
        <w:tc>
          <w:tcPr>
            <w:tcW w:w="551" w:type="dxa"/>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eastAsia="仿宋_GB2312"/>
                <w:sz w:val="21"/>
                <w:szCs w:val="21"/>
              </w:rPr>
              <w:t>36</w:t>
            </w:r>
          </w:p>
        </w:tc>
        <w:tc>
          <w:tcPr>
            <w:tcW w:w="551" w:type="dxa"/>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eastAsia="仿宋_GB2312"/>
                <w:sz w:val="21"/>
                <w:szCs w:val="21"/>
              </w:rPr>
              <w:t>2</w:t>
            </w:r>
          </w:p>
        </w:tc>
        <w:tc>
          <w:tcPr>
            <w:tcW w:w="914" w:type="dxa"/>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hAnsi="宋体" w:eastAsia="仿宋_GB2312"/>
                <w:sz w:val="21"/>
                <w:szCs w:val="21"/>
              </w:rPr>
              <w:t>第</w:t>
            </w:r>
            <w:r>
              <w:rPr>
                <w:rFonts w:hint="eastAsia" w:ascii="仿宋_GB2312" w:eastAsia="仿宋_GB2312"/>
                <w:sz w:val="21"/>
                <w:szCs w:val="21"/>
              </w:rPr>
              <w:t>1</w:t>
            </w:r>
            <w:r>
              <w:rPr>
                <w:rFonts w:hint="eastAsia" w:ascii="仿宋_GB2312" w:hAnsi="宋体" w:eastAsia="仿宋_GB2312"/>
                <w:sz w:val="21"/>
                <w:szCs w:val="21"/>
              </w:rPr>
              <w:t>学期</w:t>
            </w:r>
          </w:p>
        </w:tc>
        <w:tc>
          <w:tcPr>
            <w:tcW w:w="632" w:type="dxa"/>
            <w:noWrap w:val="0"/>
            <w:tcMar>
              <w:left w:w="28" w:type="dxa"/>
              <w:right w:w="28" w:type="dxa"/>
            </w:tcMar>
            <w:vAlign w:val="center"/>
          </w:tcPr>
          <w:p>
            <w:pPr>
              <w:widowControl w:val="0"/>
              <w:spacing w:line="230" w:lineRule="exact"/>
              <w:jc w:val="center"/>
              <w:rPr>
                <w:rFonts w:eastAsia="仿宋_GB2312"/>
                <w:sz w:val="21"/>
                <w:szCs w:val="21"/>
              </w:rPr>
            </w:pPr>
            <w:r>
              <w:rPr>
                <w:rFonts w:hint="eastAsia" w:ascii="仿宋_GB2312" w:hAnsi="宋体" w:eastAsia="仿宋_GB2312"/>
                <w:sz w:val="21"/>
                <w:szCs w:val="21"/>
              </w:rPr>
              <w:t>考试</w:t>
            </w:r>
          </w:p>
          <w:p>
            <w:pPr>
              <w:widowControl w:val="0"/>
              <w:spacing w:line="230" w:lineRule="exact"/>
              <w:jc w:val="center"/>
              <w:rPr>
                <w:rFonts w:ascii="仿宋_GB2312" w:eastAsia="仿宋_GB2312"/>
                <w:sz w:val="21"/>
                <w:szCs w:val="21"/>
              </w:rPr>
            </w:pPr>
            <w:r>
              <w:rPr>
                <w:rFonts w:hint="eastAsia" w:ascii="仿宋_GB2312" w:hAnsi="宋体" w:eastAsia="仿宋_GB2312"/>
                <w:sz w:val="21"/>
                <w:szCs w:val="21"/>
              </w:rPr>
              <w:t>考查</w:t>
            </w:r>
          </w:p>
        </w:tc>
        <w:tc>
          <w:tcPr>
            <w:tcW w:w="1060" w:type="dxa"/>
            <w:vMerge w:val="continue"/>
            <w:noWrap w:val="0"/>
            <w:tcMar>
              <w:left w:w="28" w:type="dxa"/>
              <w:right w:w="28" w:type="dxa"/>
            </w:tcMar>
            <w:vAlign w:val="center"/>
          </w:tcPr>
          <w:p>
            <w:pPr>
              <w:widowControl w:val="0"/>
              <w:spacing w:line="230" w:lineRule="exact"/>
              <w:jc w:val="center"/>
              <w:rPr>
                <w:rFonts w:ascii="仿宋_GB2312"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594" w:type="dxa"/>
            <w:vMerge w:val="continue"/>
            <w:noWrap w:val="0"/>
            <w:tcMar>
              <w:left w:w="28" w:type="dxa"/>
              <w:right w:w="28" w:type="dxa"/>
            </w:tcMar>
            <w:vAlign w:val="center"/>
          </w:tcPr>
          <w:p>
            <w:pPr>
              <w:widowControl w:val="0"/>
              <w:jc w:val="center"/>
              <w:rPr>
                <w:rFonts w:hint="eastAsia" w:ascii="仿宋_GB2312" w:hAnsi="宋体" w:eastAsia="仿宋_GB2312"/>
                <w:b/>
                <w:sz w:val="21"/>
                <w:szCs w:val="21"/>
              </w:rPr>
            </w:pPr>
          </w:p>
        </w:tc>
        <w:tc>
          <w:tcPr>
            <w:tcW w:w="993" w:type="dxa"/>
            <w:vMerge w:val="continue"/>
            <w:noWrap w:val="0"/>
            <w:tcMar>
              <w:left w:w="28" w:type="dxa"/>
              <w:right w:w="28" w:type="dxa"/>
            </w:tcMar>
            <w:vAlign w:val="center"/>
          </w:tcPr>
          <w:p>
            <w:pPr>
              <w:widowControl w:val="0"/>
              <w:jc w:val="center"/>
              <w:rPr>
                <w:rFonts w:hint="eastAsia" w:ascii="仿宋_GB2312" w:hAnsi="宋体" w:eastAsia="仿宋_GB2312"/>
                <w:b/>
                <w:sz w:val="21"/>
                <w:szCs w:val="21"/>
              </w:rPr>
            </w:pPr>
          </w:p>
        </w:tc>
        <w:tc>
          <w:tcPr>
            <w:tcW w:w="1117" w:type="dxa"/>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eastAsia="仿宋_GB2312"/>
                <w:sz w:val="21"/>
                <w:szCs w:val="21"/>
              </w:rPr>
              <w:t>0451A0002</w:t>
            </w:r>
          </w:p>
        </w:tc>
        <w:tc>
          <w:tcPr>
            <w:tcW w:w="2714" w:type="dxa"/>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hAnsi="宋体" w:eastAsia="仿宋_GB2312"/>
                <w:sz w:val="21"/>
                <w:szCs w:val="21"/>
              </w:rPr>
              <w:t>课程与教学论</w:t>
            </w:r>
          </w:p>
        </w:tc>
        <w:tc>
          <w:tcPr>
            <w:tcW w:w="551" w:type="dxa"/>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eastAsia="仿宋_GB2312"/>
                <w:sz w:val="21"/>
                <w:szCs w:val="21"/>
              </w:rPr>
              <w:t>36</w:t>
            </w:r>
          </w:p>
        </w:tc>
        <w:tc>
          <w:tcPr>
            <w:tcW w:w="551" w:type="dxa"/>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eastAsia="仿宋_GB2312"/>
                <w:sz w:val="21"/>
                <w:szCs w:val="21"/>
              </w:rPr>
              <w:t>2</w:t>
            </w:r>
          </w:p>
        </w:tc>
        <w:tc>
          <w:tcPr>
            <w:tcW w:w="914" w:type="dxa"/>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hAnsi="宋体" w:eastAsia="仿宋_GB2312"/>
                <w:sz w:val="21"/>
                <w:szCs w:val="21"/>
              </w:rPr>
              <w:t>第</w:t>
            </w:r>
            <w:r>
              <w:rPr>
                <w:rFonts w:hint="eastAsia" w:ascii="仿宋_GB2312" w:eastAsia="仿宋_GB2312"/>
                <w:sz w:val="21"/>
                <w:szCs w:val="21"/>
              </w:rPr>
              <w:t>2</w:t>
            </w:r>
            <w:r>
              <w:rPr>
                <w:rFonts w:hint="eastAsia" w:ascii="仿宋_GB2312" w:hAnsi="宋体" w:eastAsia="仿宋_GB2312"/>
                <w:sz w:val="21"/>
                <w:szCs w:val="21"/>
              </w:rPr>
              <w:t>学期</w:t>
            </w:r>
          </w:p>
        </w:tc>
        <w:tc>
          <w:tcPr>
            <w:tcW w:w="632" w:type="dxa"/>
            <w:noWrap w:val="0"/>
            <w:tcMar>
              <w:left w:w="28" w:type="dxa"/>
              <w:right w:w="28" w:type="dxa"/>
            </w:tcMar>
            <w:vAlign w:val="center"/>
          </w:tcPr>
          <w:p>
            <w:pPr>
              <w:widowControl w:val="0"/>
              <w:spacing w:line="230" w:lineRule="exact"/>
              <w:jc w:val="center"/>
              <w:rPr>
                <w:rFonts w:eastAsia="仿宋_GB2312"/>
                <w:sz w:val="21"/>
                <w:szCs w:val="21"/>
              </w:rPr>
            </w:pPr>
            <w:r>
              <w:rPr>
                <w:rFonts w:hint="eastAsia" w:ascii="仿宋_GB2312" w:hAnsi="宋体" w:eastAsia="仿宋_GB2312"/>
                <w:sz w:val="21"/>
                <w:szCs w:val="21"/>
              </w:rPr>
              <w:t>考试</w:t>
            </w:r>
          </w:p>
          <w:p>
            <w:pPr>
              <w:widowControl w:val="0"/>
              <w:spacing w:line="230" w:lineRule="exact"/>
              <w:jc w:val="center"/>
              <w:rPr>
                <w:rFonts w:ascii="仿宋_GB2312" w:eastAsia="仿宋_GB2312"/>
                <w:sz w:val="21"/>
                <w:szCs w:val="21"/>
              </w:rPr>
            </w:pPr>
            <w:r>
              <w:rPr>
                <w:rFonts w:hint="eastAsia" w:ascii="仿宋_GB2312" w:hAnsi="宋体" w:eastAsia="仿宋_GB2312"/>
                <w:sz w:val="21"/>
                <w:szCs w:val="21"/>
              </w:rPr>
              <w:t>考查</w:t>
            </w:r>
          </w:p>
        </w:tc>
        <w:tc>
          <w:tcPr>
            <w:tcW w:w="1060" w:type="dxa"/>
            <w:vMerge w:val="continue"/>
            <w:noWrap w:val="0"/>
            <w:tcMar>
              <w:left w:w="28" w:type="dxa"/>
              <w:right w:w="28" w:type="dxa"/>
            </w:tcMar>
            <w:vAlign w:val="center"/>
          </w:tcPr>
          <w:p>
            <w:pPr>
              <w:widowControl w:val="0"/>
              <w:spacing w:line="230" w:lineRule="exact"/>
              <w:jc w:val="center"/>
              <w:rPr>
                <w:rFonts w:ascii="仿宋_GB2312"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594" w:type="dxa"/>
            <w:vMerge w:val="continue"/>
            <w:noWrap w:val="0"/>
            <w:tcMar>
              <w:left w:w="28" w:type="dxa"/>
              <w:right w:w="28" w:type="dxa"/>
            </w:tcMar>
            <w:vAlign w:val="center"/>
          </w:tcPr>
          <w:p>
            <w:pPr>
              <w:widowControl w:val="0"/>
              <w:jc w:val="center"/>
              <w:rPr>
                <w:rFonts w:hint="eastAsia" w:ascii="仿宋_GB2312" w:hAnsi="宋体" w:eastAsia="仿宋_GB2312"/>
                <w:b/>
                <w:sz w:val="21"/>
                <w:szCs w:val="21"/>
              </w:rPr>
            </w:pPr>
          </w:p>
        </w:tc>
        <w:tc>
          <w:tcPr>
            <w:tcW w:w="993" w:type="dxa"/>
            <w:vMerge w:val="continue"/>
            <w:noWrap w:val="0"/>
            <w:tcMar>
              <w:left w:w="28" w:type="dxa"/>
              <w:right w:w="28" w:type="dxa"/>
            </w:tcMar>
            <w:vAlign w:val="center"/>
          </w:tcPr>
          <w:p>
            <w:pPr>
              <w:widowControl w:val="0"/>
              <w:jc w:val="center"/>
              <w:rPr>
                <w:rFonts w:hint="eastAsia" w:ascii="仿宋_GB2312" w:hAnsi="宋体" w:eastAsia="仿宋_GB2312"/>
                <w:b/>
                <w:sz w:val="21"/>
                <w:szCs w:val="21"/>
              </w:rPr>
            </w:pPr>
          </w:p>
        </w:tc>
        <w:tc>
          <w:tcPr>
            <w:tcW w:w="1117" w:type="dxa"/>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eastAsia="仿宋_GB2312"/>
                <w:sz w:val="21"/>
                <w:szCs w:val="21"/>
              </w:rPr>
              <w:t>0451A0022</w:t>
            </w:r>
          </w:p>
        </w:tc>
        <w:tc>
          <w:tcPr>
            <w:tcW w:w="2714" w:type="dxa"/>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hAnsi="宋体" w:eastAsia="仿宋_GB2312"/>
                <w:sz w:val="21"/>
                <w:szCs w:val="21"/>
              </w:rPr>
              <w:t>教育研究方法</w:t>
            </w:r>
          </w:p>
        </w:tc>
        <w:tc>
          <w:tcPr>
            <w:tcW w:w="551" w:type="dxa"/>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eastAsia="仿宋_GB2312"/>
                <w:sz w:val="21"/>
                <w:szCs w:val="21"/>
              </w:rPr>
              <w:t>36</w:t>
            </w:r>
          </w:p>
        </w:tc>
        <w:tc>
          <w:tcPr>
            <w:tcW w:w="551" w:type="dxa"/>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eastAsia="仿宋_GB2312"/>
                <w:sz w:val="21"/>
                <w:szCs w:val="21"/>
              </w:rPr>
              <w:t>2</w:t>
            </w:r>
          </w:p>
        </w:tc>
        <w:tc>
          <w:tcPr>
            <w:tcW w:w="914" w:type="dxa"/>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hAnsi="宋体" w:eastAsia="仿宋_GB2312"/>
                <w:sz w:val="21"/>
                <w:szCs w:val="21"/>
              </w:rPr>
              <w:t>第</w:t>
            </w:r>
            <w:r>
              <w:rPr>
                <w:rFonts w:hint="eastAsia" w:ascii="仿宋_GB2312" w:eastAsia="仿宋_GB2312"/>
                <w:sz w:val="21"/>
                <w:szCs w:val="21"/>
              </w:rPr>
              <w:t>2</w:t>
            </w:r>
            <w:r>
              <w:rPr>
                <w:rFonts w:hint="eastAsia" w:ascii="仿宋_GB2312" w:hAnsi="宋体" w:eastAsia="仿宋_GB2312"/>
                <w:sz w:val="21"/>
                <w:szCs w:val="21"/>
              </w:rPr>
              <w:t>学期</w:t>
            </w:r>
          </w:p>
        </w:tc>
        <w:tc>
          <w:tcPr>
            <w:tcW w:w="632" w:type="dxa"/>
            <w:noWrap w:val="0"/>
            <w:tcMar>
              <w:left w:w="28" w:type="dxa"/>
              <w:right w:w="28" w:type="dxa"/>
            </w:tcMar>
            <w:vAlign w:val="center"/>
          </w:tcPr>
          <w:p>
            <w:pPr>
              <w:widowControl w:val="0"/>
              <w:spacing w:line="230" w:lineRule="exact"/>
              <w:jc w:val="center"/>
              <w:rPr>
                <w:rFonts w:eastAsia="仿宋_GB2312"/>
                <w:sz w:val="21"/>
                <w:szCs w:val="21"/>
              </w:rPr>
            </w:pPr>
            <w:r>
              <w:rPr>
                <w:rFonts w:hint="eastAsia" w:ascii="仿宋_GB2312" w:hAnsi="宋体" w:eastAsia="仿宋_GB2312"/>
                <w:sz w:val="21"/>
                <w:szCs w:val="21"/>
              </w:rPr>
              <w:t>考试</w:t>
            </w:r>
          </w:p>
          <w:p>
            <w:pPr>
              <w:widowControl w:val="0"/>
              <w:spacing w:line="230" w:lineRule="exact"/>
              <w:jc w:val="center"/>
              <w:rPr>
                <w:rFonts w:ascii="仿宋_GB2312" w:eastAsia="仿宋_GB2312"/>
                <w:sz w:val="21"/>
                <w:szCs w:val="21"/>
              </w:rPr>
            </w:pPr>
            <w:r>
              <w:rPr>
                <w:rFonts w:hint="eastAsia" w:ascii="仿宋_GB2312" w:hAnsi="宋体" w:eastAsia="仿宋_GB2312"/>
                <w:sz w:val="21"/>
                <w:szCs w:val="21"/>
              </w:rPr>
              <w:t>考查</w:t>
            </w:r>
          </w:p>
        </w:tc>
        <w:tc>
          <w:tcPr>
            <w:tcW w:w="1060" w:type="dxa"/>
            <w:vMerge w:val="continue"/>
            <w:noWrap w:val="0"/>
            <w:tcMar>
              <w:left w:w="28" w:type="dxa"/>
              <w:right w:w="28" w:type="dxa"/>
            </w:tcMar>
            <w:vAlign w:val="center"/>
          </w:tcPr>
          <w:p>
            <w:pPr>
              <w:widowControl w:val="0"/>
              <w:spacing w:line="230" w:lineRule="exact"/>
              <w:jc w:val="center"/>
              <w:rPr>
                <w:rFonts w:ascii="仿宋_GB2312"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594" w:type="dxa"/>
            <w:vMerge w:val="continue"/>
            <w:noWrap w:val="0"/>
            <w:tcMar>
              <w:left w:w="28" w:type="dxa"/>
              <w:right w:w="28" w:type="dxa"/>
            </w:tcMar>
            <w:vAlign w:val="center"/>
          </w:tcPr>
          <w:p>
            <w:pPr>
              <w:widowControl w:val="0"/>
              <w:jc w:val="center"/>
              <w:rPr>
                <w:rFonts w:hint="eastAsia" w:ascii="仿宋_GB2312" w:hAnsi="宋体" w:eastAsia="仿宋_GB2312"/>
                <w:b/>
                <w:sz w:val="21"/>
                <w:szCs w:val="21"/>
              </w:rPr>
            </w:pPr>
          </w:p>
        </w:tc>
        <w:tc>
          <w:tcPr>
            <w:tcW w:w="993" w:type="dxa"/>
            <w:vMerge w:val="continue"/>
            <w:noWrap w:val="0"/>
            <w:tcMar>
              <w:left w:w="28" w:type="dxa"/>
              <w:right w:w="28" w:type="dxa"/>
            </w:tcMar>
            <w:vAlign w:val="center"/>
          </w:tcPr>
          <w:p>
            <w:pPr>
              <w:widowControl w:val="0"/>
              <w:jc w:val="center"/>
              <w:rPr>
                <w:rFonts w:hint="eastAsia" w:ascii="仿宋_GB2312" w:hAnsi="宋体" w:eastAsia="仿宋_GB2312"/>
                <w:b/>
                <w:sz w:val="21"/>
                <w:szCs w:val="21"/>
              </w:rPr>
            </w:pPr>
          </w:p>
        </w:tc>
        <w:tc>
          <w:tcPr>
            <w:tcW w:w="1117" w:type="dxa"/>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eastAsia="仿宋_GB2312"/>
                <w:sz w:val="21"/>
                <w:szCs w:val="21"/>
              </w:rPr>
              <w:t>0451A0021</w:t>
            </w:r>
          </w:p>
        </w:tc>
        <w:tc>
          <w:tcPr>
            <w:tcW w:w="2714" w:type="dxa"/>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hAnsi="宋体" w:eastAsia="仿宋_GB2312"/>
                <w:sz w:val="21"/>
                <w:szCs w:val="21"/>
              </w:rPr>
              <w:t>心理发展与教育</w:t>
            </w:r>
          </w:p>
        </w:tc>
        <w:tc>
          <w:tcPr>
            <w:tcW w:w="551" w:type="dxa"/>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eastAsia="仿宋_GB2312"/>
                <w:sz w:val="21"/>
                <w:szCs w:val="21"/>
              </w:rPr>
              <w:t>36</w:t>
            </w:r>
          </w:p>
        </w:tc>
        <w:tc>
          <w:tcPr>
            <w:tcW w:w="551" w:type="dxa"/>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eastAsia="仿宋_GB2312"/>
                <w:sz w:val="21"/>
                <w:szCs w:val="21"/>
              </w:rPr>
              <w:t>2</w:t>
            </w:r>
          </w:p>
        </w:tc>
        <w:tc>
          <w:tcPr>
            <w:tcW w:w="914" w:type="dxa"/>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hAnsi="宋体" w:eastAsia="仿宋_GB2312"/>
                <w:sz w:val="21"/>
                <w:szCs w:val="21"/>
              </w:rPr>
              <w:t>第</w:t>
            </w:r>
            <w:r>
              <w:rPr>
                <w:rFonts w:hint="eastAsia" w:ascii="仿宋_GB2312" w:eastAsia="仿宋_GB2312"/>
                <w:sz w:val="21"/>
                <w:szCs w:val="21"/>
              </w:rPr>
              <w:t>1</w:t>
            </w:r>
            <w:r>
              <w:rPr>
                <w:rFonts w:hint="eastAsia" w:ascii="仿宋_GB2312" w:hAnsi="宋体" w:eastAsia="仿宋_GB2312"/>
                <w:sz w:val="21"/>
                <w:szCs w:val="21"/>
              </w:rPr>
              <w:t>学期</w:t>
            </w:r>
          </w:p>
        </w:tc>
        <w:tc>
          <w:tcPr>
            <w:tcW w:w="632" w:type="dxa"/>
            <w:noWrap w:val="0"/>
            <w:tcMar>
              <w:left w:w="28" w:type="dxa"/>
              <w:right w:w="28" w:type="dxa"/>
            </w:tcMar>
            <w:vAlign w:val="center"/>
          </w:tcPr>
          <w:p>
            <w:pPr>
              <w:widowControl w:val="0"/>
              <w:spacing w:line="230" w:lineRule="exact"/>
              <w:jc w:val="center"/>
              <w:rPr>
                <w:rFonts w:eastAsia="仿宋_GB2312"/>
                <w:sz w:val="21"/>
                <w:szCs w:val="21"/>
              </w:rPr>
            </w:pPr>
            <w:r>
              <w:rPr>
                <w:rFonts w:hint="eastAsia" w:ascii="仿宋_GB2312" w:hAnsi="宋体" w:eastAsia="仿宋_GB2312"/>
                <w:sz w:val="21"/>
                <w:szCs w:val="21"/>
              </w:rPr>
              <w:t>考试</w:t>
            </w:r>
          </w:p>
          <w:p>
            <w:pPr>
              <w:widowControl w:val="0"/>
              <w:spacing w:line="230" w:lineRule="exact"/>
              <w:jc w:val="center"/>
              <w:rPr>
                <w:rFonts w:ascii="仿宋_GB2312" w:eastAsia="仿宋_GB2312"/>
                <w:sz w:val="21"/>
                <w:szCs w:val="21"/>
              </w:rPr>
            </w:pPr>
            <w:r>
              <w:rPr>
                <w:rFonts w:hint="eastAsia" w:ascii="仿宋_GB2312" w:hAnsi="宋体" w:eastAsia="仿宋_GB2312"/>
                <w:sz w:val="21"/>
                <w:szCs w:val="21"/>
              </w:rPr>
              <w:t>考查</w:t>
            </w:r>
          </w:p>
        </w:tc>
        <w:tc>
          <w:tcPr>
            <w:tcW w:w="1060" w:type="dxa"/>
            <w:vMerge w:val="continue"/>
            <w:noWrap w:val="0"/>
            <w:tcMar>
              <w:left w:w="28" w:type="dxa"/>
              <w:right w:w="28" w:type="dxa"/>
            </w:tcMar>
            <w:vAlign w:val="center"/>
          </w:tcPr>
          <w:p>
            <w:pPr>
              <w:widowControl w:val="0"/>
              <w:spacing w:line="230" w:lineRule="exact"/>
              <w:jc w:val="center"/>
              <w:rPr>
                <w:rFonts w:ascii="仿宋_GB2312"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594" w:type="dxa"/>
            <w:vMerge w:val="continue"/>
            <w:noWrap w:val="0"/>
            <w:tcMar>
              <w:left w:w="28" w:type="dxa"/>
              <w:right w:w="28" w:type="dxa"/>
            </w:tcMar>
            <w:vAlign w:val="center"/>
          </w:tcPr>
          <w:p>
            <w:pPr>
              <w:widowControl w:val="0"/>
              <w:jc w:val="center"/>
              <w:rPr>
                <w:rFonts w:hint="eastAsia" w:ascii="仿宋_GB2312" w:hAnsi="宋体" w:eastAsia="仿宋_GB2312"/>
                <w:b/>
                <w:sz w:val="21"/>
                <w:szCs w:val="21"/>
              </w:rPr>
            </w:pPr>
          </w:p>
        </w:tc>
        <w:tc>
          <w:tcPr>
            <w:tcW w:w="993" w:type="dxa"/>
            <w:vMerge w:val="restart"/>
            <w:noWrap w:val="0"/>
            <w:tcMar>
              <w:left w:w="28" w:type="dxa"/>
              <w:right w:w="28" w:type="dxa"/>
            </w:tcMar>
            <w:vAlign w:val="center"/>
          </w:tcPr>
          <w:p>
            <w:pPr>
              <w:widowControl w:val="0"/>
              <w:jc w:val="center"/>
              <w:rPr>
                <w:rFonts w:hint="eastAsia" w:ascii="仿宋_GB2312" w:hAnsi="宋体" w:eastAsia="仿宋_GB2312"/>
                <w:b/>
                <w:sz w:val="21"/>
                <w:szCs w:val="21"/>
              </w:rPr>
            </w:pPr>
            <w:r>
              <w:rPr>
                <w:rFonts w:hint="eastAsia" w:ascii="仿宋_GB2312" w:hAnsi="宋体" w:eastAsia="仿宋_GB2312"/>
                <w:b/>
                <w:sz w:val="21"/>
                <w:szCs w:val="21"/>
              </w:rPr>
              <w:t>专业核心课程（领域主干课、专业必修课、专业方向课等）</w:t>
            </w:r>
          </w:p>
        </w:tc>
        <w:tc>
          <w:tcPr>
            <w:tcW w:w="1117" w:type="dxa"/>
            <w:noWrap w:val="0"/>
            <w:tcMar>
              <w:left w:w="28" w:type="dxa"/>
              <w:right w:w="28" w:type="dxa"/>
            </w:tcMar>
            <w:vAlign w:val="center"/>
          </w:tcPr>
          <w:p>
            <w:pPr>
              <w:widowControl w:val="0"/>
              <w:spacing w:line="230" w:lineRule="exact"/>
              <w:jc w:val="center"/>
              <w:rPr>
                <w:rFonts w:hint="eastAsia" w:ascii="仿宋_GB2312" w:eastAsia="仿宋_GB2312"/>
                <w:sz w:val="21"/>
                <w:szCs w:val="21"/>
              </w:rPr>
            </w:pPr>
          </w:p>
          <w:p>
            <w:pPr>
              <w:widowControl w:val="0"/>
              <w:spacing w:line="230" w:lineRule="exact"/>
              <w:jc w:val="center"/>
              <w:rPr>
                <w:rFonts w:hint="eastAsia" w:ascii="仿宋_GB2312" w:eastAsia="仿宋_GB2312"/>
                <w:sz w:val="21"/>
                <w:szCs w:val="21"/>
              </w:rPr>
            </w:pPr>
            <w:r>
              <w:rPr>
                <w:rFonts w:hint="eastAsia" w:ascii="仿宋_GB2312" w:eastAsia="仿宋_GB2312"/>
                <w:sz w:val="21"/>
                <w:szCs w:val="21"/>
              </w:rPr>
              <w:t>0451B0310</w:t>
            </w:r>
          </w:p>
        </w:tc>
        <w:tc>
          <w:tcPr>
            <w:tcW w:w="2714" w:type="dxa"/>
            <w:noWrap w:val="0"/>
            <w:tcMar>
              <w:left w:w="28" w:type="dxa"/>
              <w:right w:w="28" w:type="dxa"/>
            </w:tcMar>
            <w:vAlign w:val="center"/>
          </w:tcPr>
          <w:p>
            <w:pPr>
              <w:widowControl w:val="0"/>
              <w:spacing w:line="230" w:lineRule="exact"/>
              <w:jc w:val="center"/>
              <w:rPr>
                <w:rFonts w:ascii="仿宋_GB2312" w:hAnsi="宋体" w:eastAsia="仿宋_GB2312"/>
                <w:color w:val="000000"/>
                <w:sz w:val="21"/>
                <w:szCs w:val="21"/>
              </w:rPr>
            </w:pPr>
            <w:r>
              <w:rPr>
                <w:rFonts w:ascii="仿宋_GB2312" w:hAnsi="宋体" w:eastAsia="仿宋_GB2312"/>
                <w:color w:val="000000"/>
                <w:sz w:val="21"/>
                <w:szCs w:val="21"/>
              </w:rPr>
              <w:t>语文课程与教材研究</w:t>
            </w:r>
          </w:p>
        </w:tc>
        <w:tc>
          <w:tcPr>
            <w:tcW w:w="551" w:type="dxa"/>
            <w:noWrap w:val="0"/>
            <w:tcMar>
              <w:left w:w="28" w:type="dxa"/>
              <w:right w:w="28" w:type="dxa"/>
            </w:tcMar>
            <w:vAlign w:val="center"/>
          </w:tcPr>
          <w:p>
            <w:pPr>
              <w:widowControl w:val="0"/>
              <w:spacing w:line="230" w:lineRule="exact"/>
              <w:jc w:val="center"/>
              <w:rPr>
                <w:rFonts w:ascii="仿宋_GB2312" w:eastAsia="仿宋_GB2312"/>
                <w:color w:val="000000"/>
                <w:sz w:val="21"/>
                <w:szCs w:val="21"/>
              </w:rPr>
            </w:pPr>
            <w:r>
              <w:rPr>
                <w:rFonts w:hint="eastAsia" w:ascii="仿宋_GB2312" w:eastAsia="仿宋_GB2312"/>
                <w:color w:val="000000"/>
                <w:sz w:val="21"/>
                <w:szCs w:val="21"/>
              </w:rPr>
              <w:t>36</w:t>
            </w:r>
          </w:p>
        </w:tc>
        <w:tc>
          <w:tcPr>
            <w:tcW w:w="551" w:type="dxa"/>
            <w:noWrap w:val="0"/>
            <w:tcMar>
              <w:left w:w="28" w:type="dxa"/>
              <w:right w:w="28" w:type="dxa"/>
            </w:tcMar>
            <w:vAlign w:val="center"/>
          </w:tcPr>
          <w:p>
            <w:pPr>
              <w:widowControl w:val="0"/>
              <w:spacing w:line="230" w:lineRule="exact"/>
              <w:jc w:val="center"/>
              <w:rPr>
                <w:rFonts w:ascii="仿宋_GB2312" w:eastAsia="仿宋_GB2312"/>
                <w:color w:val="000000"/>
                <w:sz w:val="21"/>
                <w:szCs w:val="21"/>
              </w:rPr>
            </w:pPr>
            <w:r>
              <w:rPr>
                <w:rFonts w:hint="eastAsia" w:ascii="仿宋_GB2312" w:eastAsia="仿宋_GB2312"/>
                <w:color w:val="000000"/>
                <w:sz w:val="21"/>
                <w:szCs w:val="21"/>
              </w:rPr>
              <w:t>2</w:t>
            </w:r>
          </w:p>
        </w:tc>
        <w:tc>
          <w:tcPr>
            <w:tcW w:w="914" w:type="dxa"/>
            <w:noWrap w:val="0"/>
            <w:tcMar>
              <w:left w:w="28" w:type="dxa"/>
              <w:right w:w="28" w:type="dxa"/>
            </w:tcMar>
            <w:vAlign w:val="center"/>
          </w:tcPr>
          <w:p>
            <w:pPr>
              <w:widowControl w:val="0"/>
              <w:spacing w:line="230" w:lineRule="exact"/>
              <w:jc w:val="center"/>
              <w:rPr>
                <w:rFonts w:ascii="仿宋_GB2312" w:eastAsia="仿宋_GB2312"/>
                <w:color w:val="000000"/>
                <w:sz w:val="21"/>
                <w:szCs w:val="21"/>
              </w:rPr>
            </w:pPr>
            <w:r>
              <w:rPr>
                <w:rFonts w:hint="eastAsia" w:ascii="仿宋_GB2312" w:hAnsi="宋体" w:eastAsia="仿宋_GB2312"/>
                <w:color w:val="000000"/>
                <w:sz w:val="21"/>
                <w:szCs w:val="21"/>
              </w:rPr>
              <w:t>第</w:t>
            </w:r>
            <w:r>
              <w:rPr>
                <w:rFonts w:hint="eastAsia" w:ascii="仿宋_GB2312" w:eastAsia="仿宋_GB2312"/>
                <w:color w:val="000000"/>
                <w:sz w:val="21"/>
                <w:szCs w:val="21"/>
              </w:rPr>
              <w:t>1</w:t>
            </w:r>
            <w:r>
              <w:rPr>
                <w:rFonts w:hint="eastAsia" w:ascii="仿宋_GB2312" w:hAnsi="宋体" w:eastAsia="仿宋_GB2312"/>
                <w:color w:val="000000"/>
                <w:sz w:val="21"/>
                <w:szCs w:val="21"/>
              </w:rPr>
              <w:t>学期</w:t>
            </w:r>
          </w:p>
        </w:tc>
        <w:tc>
          <w:tcPr>
            <w:tcW w:w="632" w:type="dxa"/>
            <w:noWrap w:val="0"/>
            <w:tcMar>
              <w:left w:w="28" w:type="dxa"/>
              <w:right w:w="28" w:type="dxa"/>
            </w:tcMar>
            <w:vAlign w:val="center"/>
          </w:tcPr>
          <w:p>
            <w:pPr>
              <w:widowControl w:val="0"/>
              <w:spacing w:line="230" w:lineRule="exact"/>
              <w:jc w:val="center"/>
              <w:rPr>
                <w:rFonts w:eastAsia="仿宋_GB2312"/>
                <w:color w:val="000000"/>
                <w:sz w:val="21"/>
                <w:szCs w:val="21"/>
              </w:rPr>
            </w:pPr>
            <w:r>
              <w:rPr>
                <w:rFonts w:hint="eastAsia" w:ascii="仿宋_GB2312" w:hAnsi="宋体" w:eastAsia="仿宋_GB2312"/>
                <w:color w:val="000000"/>
                <w:sz w:val="21"/>
                <w:szCs w:val="21"/>
              </w:rPr>
              <w:t>考试</w:t>
            </w:r>
          </w:p>
          <w:p>
            <w:pPr>
              <w:widowControl w:val="0"/>
              <w:spacing w:line="230" w:lineRule="exact"/>
              <w:jc w:val="center"/>
              <w:rPr>
                <w:rFonts w:ascii="仿宋_GB2312" w:eastAsia="仿宋_GB2312"/>
                <w:color w:val="000000"/>
                <w:sz w:val="21"/>
                <w:szCs w:val="21"/>
              </w:rPr>
            </w:pPr>
            <w:r>
              <w:rPr>
                <w:rFonts w:hint="eastAsia" w:ascii="仿宋_GB2312" w:hAnsi="宋体" w:eastAsia="仿宋_GB2312"/>
                <w:color w:val="000000"/>
                <w:sz w:val="21"/>
                <w:szCs w:val="21"/>
              </w:rPr>
              <w:t>考查</w:t>
            </w:r>
          </w:p>
        </w:tc>
        <w:tc>
          <w:tcPr>
            <w:tcW w:w="1060" w:type="dxa"/>
            <w:vMerge w:val="restart"/>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hAnsi="宋体" w:eastAsia="仿宋_GB2312"/>
                <w:sz w:val="21"/>
                <w:szCs w:val="21"/>
              </w:rPr>
              <w:t>由培养学院开设（不少于</w:t>
            </w:r>
            <w:r>
              <w:rPr>
                <w:rFonts w:hint="eastAsia" w:ascii="仿宋_GB2312" w:eastAsia="仿宋_GB2312"/>
                <w:sz w:val="21"/>
                <w:szCs w:val="21"/>
              </w:rPr>
              <w:t>1</w:t>
            </w:r>
            <w:r>
              <w:rPr>
                <w:rFonts w:hint="eastAsia" w:ascii="仿宋_GB2312" w:eastAsia="仿宋_GB2312"/>
                <w:sz w:val="21"/>
                <w:szCs w:val="21"/>
                <w:lang w:val="en-US" w:eastAsia="zh-CN"/>
              </w:rPr>
              <w:t>2</w:t>
            </w:r>
            <w:r>
              <w:rPr>
                <w:rFonts w:hint="eastAsia" w:ascii="仿宋_GB2312" w:hAnsi="宋体" w:eastAsia="仿宋_GB2312"/>
                <w:sz w:val="21"/>
                <w:szCs w:val="21"/>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594" w:type="dxa"/>
            <w:vMerge w:val="continue"/>
            <w:noWrap w:val="0"/>
            <w:tcMar>
              <w:left w:w="28" w:type="dxa"/>
              <w:right w:w="28" w:type="dxa"/>
            </w:tcMar>
            <w:vAlign w:val="center"/>
          </w:tcPr>
          <w:p>
            <w:pPr>
              <w:widowControl w:val="0"/>
              <w:jc w:val="center"/>
              <w:rPr>
                <w:rFonts w:hint="eastAsia" w:ascii="仿宋_GB2312" w:hAnsi="宋体" w:eastAsia="仿宋_GB2312"/>
                <w:b/>
                <w:sz w:val="21"/>
                <w:szCs w:val="21"/>
              </w:rPr>
            </w:pPr>
          </w:p>
        </w:tc>
        <w:tc>
          <w:tcPr>
            <w:tcW w:w="993" w:type="dxa"/>
            <w:vMerge w:val="continue"/>
            <w:noWrap w:val="0"/>
            <w:tcMar>
              <w:left w:w="28" w:type="dxa"/>
              <w:right w:w="28" w:type="dxa"/>
            </w:tcMar>
            <w:vAlign w:val="center"/>
          </w:tcPr>
          <w:p>
            <w:pPr>
              <w:widowControl w:val="0"/>
              <w:jc w:val="center"/>
              <w:rPr>
                <w:rFonts w:hint="eastAsia" w:ascii="仿宋_GB2312" w:hAnsi="宋体" w:eastAsia="仿宋_GB2312"/>
                <w:b/>
                <w:sz w:val="21"/>
                <w:szCs w:val="21"/>
              </w:rPr>
            </w:pPr>
          </w:p>
        </w:tc>
        <w:tc>
          <w:tcPr>
            <w:tcW w:w="1117" w:type="dxa"/>
            <w:noWrap w:val="0"/>
            <w:tcMar>
              <w:left w:w="28" w:type="dxa"/>
              <w:right w:w="28" w:type="dxa"/>
            </w:tcMar>
            <w:vAlign w:val="center"/>
          </w:tcPr>
          <w:p>
            <w:pPr>
              <w:widowControl w:val="0"/>
              <w:spacing w:line="230" w:lineRule="exact"/>
              <w:jc w:val="center"/>
              <w:rPr>
                <w:rFonts w:hint="eastAsia" w:ascii="仿宋_GB2312" w:eastAsia="仿宋_GB2312"/>
                <w:sz w:val="21"/>
                <w:szCs w:val="21"/>
              </w:rPr>
            </w:pPr>
          </w:p>
          <w:p>
            <w:pPr>
              <w:widowControl w:val="0"/>
              <w:spacing w:line="230" w:lineRule="exact"/>
              <w:jc w:val="center"/>
              <w:rPr>
                <w:rFonts w:hint="eastAsia" w:ascii="仿宋_GB2312" w:eastAsia="仿宋_GB2312"/>
                <w:sz w:val="21"/>
                <w:szCs w:val="21"/>
              </w:rPr>
            </w:pPr>
            <w:r>
              <w:rPr>
                <w:rFonts w:hint="eastAsia" w:ascii="仿宋_GB2312" w:eastAsia="仿宋_GB2312"/>
                <w:sz w:val="21"/>
                <w:szCs w:val="21"/>
              </w:rPr>
              <w:t>0451B0311</w:t>
            </w:r>
          </w:p>
        </w:tc>
        <w:tc>
          <w:tcPr>
            <w:tcW w:w="2714" w:type="dxa"/>
            <w:noWrap w:val="0"/>
            <w:tcMar>
              <w:left w:w="28" w:type="dxa"/>
              <w:right w:w="28" w:type="dxa"/>
            </w:tcMar>
            <w:vAlign w:val="center"/>
          </w:tcPr>
          <w:p>
            <w:pPr>
              <w:widowControl w:val="0"/>
              <w:spacing w:line="230" w:lineRule="exact"/>
              <w:jc w:val="center"/>
              <w:rPr>
                <w:rFonts w:ascii="仿宋_GB2312" w:hAnsi="宋体" w:eastAsia="仿宋_GB2312"/>
                <w:color w:val="000000"/>
                <w:sz w:val="21"/>
                <w:szCs w:val="21"/>
              </w:rPr>
            </w:pPr>
            <w:r>
              <w:rPr>
                <w:rFonts w:ascii="仿宋_GB2312" w:hAnsi="宋体" w:eastAsia="仿宋_GB2312"/>
                <w:color w:val="000000"/>
                <w:sz w:val="21"/>
                <w:szCs w:val="21"/>
              </w:rPr>
              <w:t>语文教学设计与实施</w:t>
            </w:r>
          </w:p>
        </w:tc>
        <w:tc>
          <w:tcPr>
            <w:tcW w:w="551" w:type="dxa"/>
            <w:noWrap w:val="0"/>
            <w:tcMar>
              <w:left w:w="28" w:type="dxa"/>
              <w:right w:w="28" w:type="dxa"/>
            </w:tcMar>
            <w:vAlign w:val="center"/>
          </w:tcPr>
          <w:p>
            <w:pPr>
              <w:widowControl w:val="0"/>
              <w:spacing w:line="230" w:lineRule="exact"/>
              <w:jc w:val="center"/>
              <w:rPr>
                <w:rFonts w:ascii="仿宋_GB2312" w:eastAsia="仿宋_GB2312"/>
                <w:color w:val="000000"/>
                <w:sz w:val="21"/>
                <w:szCs w:val="21"/>
              </w:rPr>
            </w:pPr>
            <w:r>
              <w:rPr>
                <w:rFonts w:hint="eastAsia" w:ascii="仿宋_GB2312" w:eastAsia="仿宋_GB2312"/>
                <w:color w:val="000000"/>
                <w:sz w:val="21"/>
                <w:szCs w:val="21"/>
              </w:rPr>
              <w:t>36</w:t>
            </w:r>
          </w:p>
        </w:tc>
        <w:tc>
          <w:tcPr>
            <w:tcW w:w="551" w:type="dxa"/>
            <w:noWrap w:val="0"/>
            <w:tcMar>
              <w:left w:w="28" w:type="dxa"/>
              <w:right w:w="28" w:type="dxa"/>
            </w:tcMar>
            <w:vAlign w:val="center"/>
          </w:tcPr>
          <w:p>
            <w:pPr>
              <w:widowControl w:val="0"/>
              <w:spacing w:line="230" w:lineRule="exact"/>
              <w:jc w:val="center"/>
              <w:rPr>
                <w:rFonts w:ascii="仿宋_GB2312" w:eastAsia="仿宋_GB2312"/>
                <w:color w:val="000000"/>
                <w:sz w:val="21"/>
                <w:szCs w:val="21"/>
              </w:rPr>
            </w:pPr>
            <w:r>
              <w:rPr>
                <w:rFonts w:hint="eastAsia" w:ascii="仿宋_GB2312" w:eastAsia="仿宋_GB2312"/>
                <w:color w:val="000000"/>
                <w:sz w:val="21"/>
                <w:szCs w:val="21"/>
              </w:rPr>
              <w:t>2</w:t>
            </w:r>
          </w:p>
        </w:tc>
        <w:tc>
          <w:tcPr>
            <w:tcW w:w="914" w:type="dxa"/>
            <w:noWrap w:val="0"/>
            <w:tcMar>
              <w:left w:w="28" w:type="dxa"/>
              <w:right w:w="28" w:type="dxa"/>
            </w:tcMar>
            <w:vAlign w:val="center"/>
          </w:tcPr>
          <w:p>
            <w:pPr>
              <w:widowControl w:val="0"/>
              <w:spacing w:line="230" w:lineRule="exact"/>
              <w:jc w:val="center"/>
              <w:rPr>
                <w:rFonts w:ascii="仿宋_GB2312" w:eastAsia="仿宋_GB2312"/>
                <w:color w:val="000000"/>
                <w:sz w:val="21"/>
                <w:szCs w:val="21"/>
              </w:rPr>
            </w:pPr>
            <w:r>
              <w:rPr>
                <w:rFonts w:hint="eastAsia" w:ascii="仿宋_GB2312" w:hAnsi="宋体" w:eastAsia="仿宋_GB2312"/>
                <w:color w:val="000000"/>
                <w:sz w:val="21"/>
                <w:szCs w:val="21"/>
              </w:rPr>
              <w:t>第</w:t>
            </w:r>
            <w:r>
              <w:rPr>
                <w:rFonts w:hint="eastAsia" w:ascii="仿宋_GB2312" w:eastAsia="仿宋_GB2312"/>
                <w:color w:val="000000"/>
                <w:sz w:val="21"/>
                <w:szCs w:val="21"/>
              </w:rPr>
              <w:t>1</w:t>
            </w:r>
            <w:r>
              <w:rPr>
                <w:rFonts w:hint="eastAsia" w:ascii="仿宋_GB2312" w:hAnsi="宋体" w:eastAsia="仿宋_GB2312"/>
                <w:color w:val="000000"/>
                <w:sz w:val="21"/>
                <w:szCs w:val="21"/>
              </w:rPr>
              <w:t>学期</w:t>
            </w:r>
          </w:p>
        </w:tc>
        <w:tc>
          <w:tcPr>
            <w:tcW w:w="632" w:type="dxa"/>
            <w:noWrap w:val="0"/>
            <w:tcMar>
              <w:left w:w="28" w:type="dxa"/>
              <w:right w:w="28" w:type="dxa"/>
            </w:tcMar>
            <w:vAlign w:val="center"/>
          </w:tcPr>
          <w:p>
            <w:pPr>
              <w:widowControl w:val="0"/>
              <w:spacing w:line="230" w:lineRule="exact"/>
              <w:jc w:val="center"/>
              <w:rPr>
                <w:rFonts w:eastAsia="仿宋_GB2312"/>
                <w:color w:val="000000"/>
                <w:sz w:val="21"/>
                <w:szCs w:val="21"/>
              </w:rPr>
            </w:pPr>
            <w:r>
              <w:rPr>
                <w:rFonts w:hint="eastAsia" w:ascii="仿宋_GB2312" w:hAnsi="宋体" w:eastAsia="仿宋_GB2312"/>
                <w:color w:val="000000"/>
                <w:sz w:val="21"/>
                <w:szCs w:val="21"/>
              </w:rPr>
              <w:t>考试</w:t>
            </w:r>
          </w:p>
          <w:p>
            <w:pPr>
              <w:widowControl w:val="0"/>
              <w:spacing w:line="230" w:lineRule="exact"/>
              <w:jc w:val="center"/>
              <w:rPr>
                <w:rFonts w:ascii="仿宋_GB2312" w:eastAsia="仿宋_GB2312"/>
                <w:color w:val="000000"/>
                <w:sz w:val="21"/>
                <w:szCs w:val="21"/>
              </w:rPr>
            </w:pPr>
            <w:r>
              <w:rPr>
                <w:rFonts w:hint="eastAsia" w:ascii="仿宋_GB2312" w:hAnsi="宋体" w:eastAsia="仿宋_GB2312"/>
                <w:color w:val="000000"/>
                <w:sz w:val="21"/>
                <w:szCs w:val="21"/>
              </w:rPr>
              <w:t>考查</w:t>
            </w:r>
          </w:p>
        </w:tc>
        <w:tc>
          <w:tcPr>
            <w:tcW w:w="1060" w:type="dxa"/>
            <w:vMerge w:val="continue"/>
            <w:noWrap w:val="0"/>
            <w:tcMar>
              <w:left w:w="28" w:type="dxa"/>
              <w:right w:w="28" w:type="dxa"/>
            </w:tcMar>
            <w:vAlign w:val="center"/>
          </w:tcPr>
          <w:p>
            <w:pPr>
              <w:widowControl w:val="0"/>
              <w:spacing w:line="230" w:lineRule="exact"/>
              <w:jc w:val="center"/>
              <w:rPr>
                <w:rFonts w:ascii="仿宋_GB2312"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594" w:type="dxa"/>
            <w:vMerge w:val="continue"/>
            <w:noWrap w:val="0"/>
            <w:tcMar>
              <w:left w:w="28" w:type="dxa"/>
              <w:right w:w="28" w:type="dxa"/>
            </w:tcMar>
            <w:vAlign w:val="center"/>
          </w:tcPr>
          <w:p>
            <w:pPr>
              <w:widowControl w:val="0"/>
              <w:jc w:val="center"/>
              <w:rPr>
                <w:rFonts w:hint="eastAsia" w:ascii="仿宋_GB2312" w:hAnsi="宋体" w:eastAsia="仿宋_GB2312"/>
                <w:b/>
                <w:sz w:val="21"/>
                <w:szCs w:val="21"/>
              </w:rPr>
            </w:pPr>
          </w:p>
        </w:tc>
        <w:tc>
          <w:tcPr>
            <w:tcW w:w="993" w:type="dxa"/>
            <w:vMerge w:val="continue"/>
            <w:noWrap w:val="0"/>
            <w:tcMar>
              <w:left w:w="28" w:type="dxa"/>
              <w:right w:w="28" w:type="dxa"/>
            </w:tcMar>
            <w:vAlign w:val="center"/>
          </w:tcPr>
          <w:p>
            <w:pPr>
              <w:widowControl w:val="0"/>
              <w:jc w:val="center"/>
              <w:rPr>
                <w:rFonts w:hint="eastAsia" w:ascii="仿宋_GB2312" w:hAnsi="宋体" w:eastAsia="仿宋_GB2312"/>
                <w:b/>
                <w:sz w:val="21"/>
                <w:szCs w:val="21"/>
              </w:rPr>
            </w:pPr>
          </w:p>
        </w:tc>
        <w:tc>
          <w:tcPr>
            <w:tcW w:w="1117" w:type="dxa"/>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eastAsia="仿宋_GB2312"/>
                <w:sz w:val="21"/>
                <w:szCs w:val="21"/>
              </w:rPr>
              <w:t>0451B0303</w:t>
            </w:r>
          </w:p>
        </w:tc>
        <w:tc>
          <w:tcPr>
            <w:tcW w:w="2714" w:type="dxa"/>
            <w:noWrap w:val="0"/>
            <w:tcMar>
              <w:left w:w="28" w:type="dxa"/>
              <w:right w:w="28" w:type="dxa"/>
            </w:tcMar>
            <w:vAlign w:val="center"/>
          </w:tcPr>
          <w:p>
            <w:pPr>
              <w:widowControl w:val="0"/>
              <w:spacing w:line="230" w:lineRule="exact"/>
              <w:jc w:val="center"/>
              <w:rPr>
                <w:rFonts w:ascii="仿宋_GB2312" w:eastAsia="仿宋_GB2312"/>
                <w:color w:val="000000"/>
                <w:sz w:val="21"/>
                <w:szCs w:val="21"/>
              </w:rPr>
            </w:pPr>
            <w:r>
              <w:rPr>
                <w:rFonts w:hint="eastAsia" w:ascii="仿宋_GB2312" w:hAnsi="宋体" w:eastAsia="仿宋_GB2312"/>
                <w:color w:val="000000"/>
                <w:sz w:val="21"/>
                <w:szCs w:val="21"/>
              </w:rPr>
              <w:t>语文教育测量与评价</w:t>
            </w:r>
          </w:p>
        </w:tc>
        <w:tc>
          <w:tcPr>
            <w:tcW w:w="551" w:type="dxa"/>
            <w:noWrap w:val="0"/>
            <w:tcMar>
              <w:left w:w="28" w:type="dxa"/>
              <w:right w:w="28" w:type="dxa"/>
            </w:tcMar>
            <w:vAlign w:val="center"/>
          </w:tcPr>
          <w:p>
            <w:pPr>
              <w:widowControl w:val="0"/>
              <w:spacing w:line="230" w:lineRule="exact"/>
              <w:jc w:val="center"/>
              <w:rPr>
                <w:rFonts w:ascii="仿宋_GB2312" w:eastAsia="仿宋_GB2312"/>
                <w:color w:val="000000"/>
                <w:sz w:val="21"/>
                <w:szCs w:val="21"/>
              </w:rPr>
            </w:pPr>
            <w:r>
              <w:rPr>
                <w:rFonts w:hint="eastAsia" w:ascii="仿宋_GB2312" w:eastAsia="仿宋_GB2312"/>
                <w:color w:val="000000"/>
                <w:sz w:val="21"/>
                <w:szCs w:val="21"/>
              </w:rPr>
              <w:t>36</w:t>
            </w:r>
          </w:p>
        </w:tc>
        <w:tc>
          <w:tcPr>
            <w:tcW w:w="551" w:type="dxa"/>
            <w:noWrap w:val="0"/>
            <w:tcMar>
              <w:left w:w="28" w:type="dxa"/>
              <w:right w:w="28" w:type="dxa"/>
            </w:tcMar>
            <w:vAlign w:val="center"/>
          </w:tcPr>
          <w:p>
            <w:pPr>
              <w:widowControl w:val="0"/>
              <w:spacing w:line="230" w:lineRule="exact"/>
              <w:jc w:val="center"/>
              <w:rPr>
                <w:rFonts w:ascii="仿宋_GB2312" w:eastAsia="仿宋_GB2312"/>
                <w:color w:val="000000"/>
                <w:sz w:val="21"/>
                <w:szCs w:val="21"/>
              </w:rPr>
            </w:pPr>
            <w:r>
              <w:rPr>
                <w:rFonts w:hint="eastAsia" w:ascii="仿宋_GB2312" w:eastAsia="仿宋_GB2312"/>
                <w:color w:val="000000"/>
                <w:sz w:val="21"/>
                <w:szCs w:val="21"/>
              </w:rPr>
              <w:t>2</w:t>
            </w:r>
          </w:p>
        </w:tc>
        <w:tc>
          <w:tcPr>
            <w:tcW w:w="914" w:type="dxa"/>
            <w:noWrap w:val="0"/>
            <w:tcMar>
              <w:left w:w="28" w:type="dxa"/>
              <w:right w:w="28" w:type="dxa"/>
            </w:tcMar>
            <w:vAlign w:val="center"/>
          </w:tcPr>
          <w:p>
            <w:pPr>
              <w:widowControl w:val="0"/>
              <w:spacing w:line="230" w:lineRule="exact"/>
              <w:jc w:val="center"/>
              <w:rPr>
                <w:rFonts w:ascii="仿宋_GB2312" w:eastAsia="仿宋_GB2312"/>
                <w:color w:val="000000"/>
                <w:sz w:val="21"/>
                <w:szCs w:val="21"/>
              </w:rPr>
            </w:pPr>
            <w:r>
              <w:rPr>
                <w:rFonts w:hint="eastAsia" w:ascii="仿宋_GB2312" w:hAnsi="宋体" w:eastAsia="仿宋_GB2312"/>
                <w:color w:val="000000"/>
                <w:sz w:val="21"/>
                <w:szCs w:val="21"/>
              </w:rPr>
              <w:t>第</w:t>
            </w:r>
            <w:r>
              <w:rPr>
                <w:rFonts w:hint="eastAsia" w:ascii="仿宋_GB2312" w:eastAsia="仿宋_GB2312"/>
                <w:color w:val="000000"/>
                <w:sz w:val="21"/>
                <w:szCs w:val="21"/>
                <w:lang w:val="en-US" w:eastAsia="zh-CN"/>
              </w:rPr>
              <w:t>3</w:t>
            </w:r>
            <w:r>
              <w:rPr>
                <w:rFonts w:hint="eastAsia" w:ascii="仿宋_GB2312" w:hAnsi="宋体" w:eastAsia="仿宋_GB2312"/>
                <w:color w:val="000000"/>
                <w:sz w:val="21"/>
                <w:szCs w:val="21"/>
              </w:rPr>
              <w:t>学期</w:t>
            </w:r>
          </w:p>
        </w:tc>
        <w:tc>
          <w:tcPr>
            <w:tcW w:w="632" w:type="dxa"/>
            <w:noWrap w:val="0"/>
            <w:tcMar>
              <w:left w:w="28" w:type="dxa"/>
              <w:right w:w="28" w:type="dxa"/>
            </w:tcMar>
            <w:vAlign w:val="center"/>
          </w:tcPr>
          <w:p>
            <w:pPr>
              <w:widowControl w:val="0"/>
              <w:spacing w:line="230" w:lineRule="exact"/>
              <w:jc w:val="center"/>
              <w:rPr>
                <w:rFonts w:eastAsia="仿宋_GB2312"/>
                <w:color w:val="000000"/>
                <w:sz w:val="21"/>
                <w:szCs w:val="21"/>
              </w:rPr>
            </w:pPr>
            <w:r>
              <w:rPr>
                <w:rFonts w:hint="eastAsia" w:ascii="仿宋_GB2312" w:hAnsi="宋体" w:eastAsia="仿宋_GB2312"/>
                <w:color w:val="000000"/>
                <w:sz w:val="21"/>
                <w:szCs w:val="21"/>
              </w:rPr>
              <w:t>考试</w:t>
            </w:r>
          </w:p>
          <w:p>
            <w:pPr>
              <w:widowControl w:val="0"/>
              <w:spacing w:line="230" w:lineRule="exact"/>
              <w:jc w:val="center"/>
              <w:rPr>
                <w:rFonts w:ascii="仿宋_GB2312" w:eastAsia="仿宋_GB2312"/>
                <w:color w:val="000000"/>
                <w:sz w:val="21"/>
                <w:szCs w:val="21"/>
              </w:rPr>
            </w:pPr>
            <w:r>
              <w:rPr>
                <w:rFonts w:hint="eastAsia" w:ascii="仿宋_GB2312" w:hAnsi="宋体" w:eastAsia="仿宋_GB2312"/>
                <w:color w:val="000000"/>
                <w:sz w:val="21"/>
                <w:szCs w:val="21"/>
              </w:rPr>
              <w:t>考查</w:t>
            </w:r>
          </w:p>
        </w:tc>
        <w:tc>
          <w:tcPr>
            <w:tcW w:w="1060" w:type="dxa"/>
            <w:vMerge w:val="continue"/>
            <w:noWrap w:val="0"/>
            <w:tcMar>
              <w:left w:w="28" w:type="dxa"/>
              <w:right w:w="28" w:type="dxa"/>
            </w:tcMar>
            <w:vAlign w:val="center"/>
          </w:tcPr>
          <w:p>
            <w:pPr>
              <w:widowControl w:val="0"/>
              <w:spacing w:line="230" w:lineRule="exact"/>
              <w:jc w:val="center"/>
              <w:rPr>
                <w:rFonts w:ascii="仿宋_GB2312"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594" w:type="dxa"/>
            <w:vMerge w:val="continue"/>
            <w:noWrap w:val="0"/>
            <w:tcMar>
              <w:left w:w="28" w:type="dxa"/>
              <w:right w:w="28" w:type="dxa"/>
            </w:tcMar>
            <w:vAlign w:val="center"/>
          </w:tcPr>
          <w:p>
            <w:pPr>
              <w:widowControl w:val="0"/>
              <w:jc w:val="center"/>
              <w:rPr>
                <w:rFonts w:hint="eastAsia" w:ascii="仿宋_GB2312" w:hAnsi="宋体" w:eastAsia="仿宋_GB2312"/>
                <w:b/>
                <w:sz w:val="21"/>
                <w:szCs w:val="21"/>
              </w:rPr>
            </w:pPr>
          </w:p>
        </w:tc>
        <w:tc>
          <w:tcPr>
            <w:tcW w:w="993" w:type="dxa"/>
            <w:vMerge w:val="continue"/>
            <w:noWrap w:val="0"/>
            <w:tcMar>
              <w:left w:w="28" w:type="dxa"/>
              <w:right w:w="28" w:type="dxa"/>
            </w:tcMar>
            <w:vAlign w:val="center"/>
          </w:tcPr>
          <w:p>
            <w:pPr>
              <w:widowControl w:val="0"/>
              <w:jc w:val="center"/>
              <w:rPr>
                <w:rFonts w:hint="eastAsia" w:ascii="仿宋_GB2312" w:hAnsi="宋体" w:eastAsia="仿宋_GB2312"/>
                <w:b/>
                <w:sz w:val="21"/>
                <w:szCs w:val="21"/>
              </w:rPr>
            </w:pPr>
          </w:p>
        </w:tc>
        <w:tc>
          <w:tcPr>
            <w:tcW w:w="1117" w:type="dxa"/>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eastAsia="仿宋_GB2312"/>
                <w:sz w:val="21"/>
                <w:szCs w:val="21"/>
              </w:rPr>
              <w:t>0451B0304</w:t>
            </w:r>
          </w:p>
        </w:tc>
        <w:tc>
          <w:tcPr>
            <w:tcW w:w="2714" w:type="dxa"/>
            <w:noWrap w:val="0"/>
            <w:tcMar>
              <w:left w:w="28" w:type="dxa"/>
              <w:right w:w="28" w:type="dxa"/>
            </w:tcMar>
            <w:vAlign w:val="center"/>
          </w:tcPr>
          <w:p>
            <w:pPr>
              <w:widowControl w:val="0"/>
              <w:spacing w:line="230" w:lineRule="exact"/>
              <w:jc w:val="center"/>
              <w:rPr>
                <w:rFonts w:ascii="仿宋_GB2312" w:eastAsia="仿宋_GB2312"/>
                <w:color w:val="000000"/>
                <w:sz w:val="21"/>
                <w:szCs w:val="21"/>
              </w:rPr>
            </w:pPr>
            <w:r>
              <w:rPr>
                <w:rFonts w:hint="eastAsia" w:ascii="仿宋_GB2312" w:hAnsi="宋体" w:eastAsia="仿宋_GB2312"/>
                <w:color w:val="000000"/>
                <w:sz w:val="21"/>
                <w:szCs w:val="21"/>
              </w:rPr>
              <w:t>语文学科前沿专题</w:t>
            </w:r>
          </w:p>
        </w:tc>
        <w:tc>
          <w:tcPr>
            <w:tcW w:w="551" w:type="dxa"/>
            <w:noWrap w:val="0"/>
            <w:tcMar>
              <w:left w:w="28" w:type="dxa"/>
              <w:right w:w="28" w:type="dxa"/>
            </w:tcMar>
            <w:vAlign w:val="center"/>
          </w:tcPr>
          <w:p>
            <w:pPr>
              <w:widowControl w:val="0"/>
              <w:spacing w:line="230" w:lineRule="exact"/>
              <w:jc w:val="center"/>
              <w:rPr>
                <w:rFonts w:ascii="仿宋_GB2312" w:eastAsia="仿宋_GB2312"/>
                <w:color w:val="000000"/>
                <w:sz w:val="21"/>
                <w:szCs w:val="21"/>
              </w:rPr>
            </w:pPr>
            <w:r>
              <w:rPr>
                <w:rFonts w:hint="eastAsia" w:ascii="仿宋_GB2312" w:eastAsia="仿宋_GB2312"/>
                <w:color w:val="000000"/>
                <w:sz w:val="21"/>
                <w:szCs w:val="21"/>
              </w:rPr>
              <w:t>36</w:t>
            </w:r>
          </w:p>
        </w:tc>
        <w:tc>
          <w:tcPr>
            <w:tcW w:w="551" w:type="dxa"/>
            <w:noWrap w:val="0"/>
            <w:tcMar>
              <w:left w:w="28" w:type="dxa"/>
              <w:right w:w="28" w:type="dxa"/>
            </w:tcMar>
            <w:vAlign w:val="center"/>
          </w:tcPr>
          <w:p>
            <w:pPr>
              <w:widowControl w:val="0"/>
              <w:spacing w:line="230" w:lineRule="exact"/>
              <w:jc w:val="center"/>
              <w:rPr>
                <w:rFonts w:ascii="仿宋_GB2312" w:eastAsia="仿宋_GB2312"/>
                <w:color w:val="000000"/>
                <w:sz w:val="21"/>
                <w:szCs w:val="21"/>
              </w:rPr>
            </w:pPr>
            <w:r>
              <w:rPr>
                <w:rFonts w:hint="eastAsia" w:ascii="仿宋_GB2312" w:eastAsia="仿宋_GB2312"/>
                <w:color w:val="000000"/>
                <w:sz w:val="21"/>
                <w:szCs w:val="21"/>
              </w:rPr>
              <w:t>2</w:t>
            </w:r>
          </w:p>
        </w:tc>
        <w:tc>
          <w:tcPr>
            <w:tcW w:w="914" w:type="dxa"/>
            <w:noWrap w:val="0"/>
            <w:tcMar>
              <w:left w:w="28" w:type="dxa"/>
              <w:right w:w="28" w:type="dxa"/>
            </w:tcMar>
            <w:vAlign w:val="center"/>
          </w:tcPr>
          <w:p>
            <w:pPr>
              <w:widowControl w:val="0"/>
              <w:spacing w:line="230" w:lineRule="exact"/>
              <w:jc w:val="center"/>
              <w:rPr>
                <w:rFonts w:ascii="仿宋_GB2312" w:eastAsia="仿宋_GB2312"/>
                <w:color w:val="000000"/>
                <w:sz w:val="21"/>
                <w:szCs w:val="21"/>
              </w:rPr>
            </w:pPr>
            <w:r>
              <w:rPr>
                <w:rFonts w:hint="eastAsia" w:ascii="仿宋_GB2312" w:hAnsi="宋体" w:eastAsia="仿宋_GB2312"/>
                <w:color w:val="000000"/>
                <w:sz w:val="21"/>
                <w:szCs w:val="21"/>
              </w:rPr>
              <w:t>第</w:t>
            </w:r>
            <w:r>
              <w:rPr>
                <w:rFonts w:hint="eastAsia" w:ascii="仿宋_GB2312" w:eastAsia="仿宋_GB2312"/>
                <w:color w:val="000000"/>
                <w:sz w:val="21"/>
                <w:szCs w:val="21"/>
              </w:rPr>
              <w:t>2</w:t>
            </w:r>
            <w:r>
              <w:rPr>
                <w:rFonts w:hint="eastAsia" w:ascii="仿宋_GB2312" w:hAnsi="宋体" w:eastAsia="仿宋_GB2312"/>
                <w:color w:val="000000"/>
                <w:sz w:val="21"/>
                <w:szCs w:val="21"/>
              </w:rPr>
              <w:t>学期</w:t>
            </w:r>
          </w:p>
        </w:tc>
        <w:tc>
          <w:tcPr>
            <w:tcW w:w="632" w:type="dxa"/>
            <w:noWrap w:val="0"/>
            <w:tcMar>
              <w:left w:w="28" w:type="dxa"/>
              <w:right w:w="28" w:type="dxa"/>
            </w:tcMar>
            <w:vAlign w:val="center"/>
          </w:tcPr>
          <w:p>
            <w:pPr>
              <w:widowControl w:val="0"/>
              <w:spacing w:line="230" w:lineRule="exact"/>
              <w:jc w:val="center"/>
              <w:rPr>
                <w:rFonts w:eastAsia="仿宋_GB2312"/>
                <w:color w:val="000000"/>
                <w:sz w:val="21"/>
                <w:szCs w:val="21"/>
              </w:rPr>
            </w:pPr>
            <w:r>
              <w:rPr>
                <w:rFonts w:hint="eastAsia" w:ascii="仿宋_GB2312" w:hAnsi="宋体" w:eastAsia="仿宋_GB2312"/>
                <w:color w:val="000000"/>
                <w:sz w:val="21"/>
                <w:szCs w:val="21"/>
              </w:rPr>
              <w:t>考试</w:t>
            </w:r>
          </w:p>
          <w:p>
            <w:pPr>
              <w:widowControl w:val="0"/>
              <w:spacing w:line="230" w:lineRule="exact"/>
              <w:jc w:val="center"/>
              <w:rPr>
                <w:rFonts w:ascii="仿宋_GB2312" w:eastAsia="仿宋_GB2312"/>
                <w:color w:val="000000"/>
                <w:sz w:val="21"/>
                <w:szCs w:val="21"/>
              </w:rPr>
            </w:pPr>
            <w:r>
              <w:rPr>
                <w:rFonts w:hint="eastAsia" w:ascii="仿宋_GB2312" w:hAnsi="宋体" w:eastAsia="仿宋_GB2312"/>
                <w:color w:val="000000"/>
                <w:sz w:val="21"/>
                <w:szCs w:val="21"/>
              </w:rPr>
              <w:t>考查</w:t>
            </w:r>
          </w:p>
        </w:tc>
        <w:tc>
          <w:tcPr>
            <w:tcW w:w="1060" w:type="dxa"/>
            <w:vMerge w:val="continue"/>
            <w:noWrap w:val="0"/>
            <w:tcMar>
              <w:left w:w="28" w:type="dxa"/>
              <w:right w:w="28" w:type="dxa"/>
            </w:tcMar>
            <w:vAlign w:val="center"/>
          </w:tcPr>
          <w:p>
            <w:pPr>
              <w:widowControl w:val="0"/>
              <w:spacing w:line="230" w:lineRule="exact"/>
              <w:jc w:val="center"/>
              <w:rPr>
                <w:rFonts w:ascii="仿宋_GB2312"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594" w:type="dxa"/>
            <w:vMerge w:val="continue"/>
            <w:noWrap w:val="0"/>
            <w:tcMar>
              <w:left w:w="28" w:type="dxa"/>
              <w:right w:w="28" w:type="dxa"/>
            </w:tcMar>
            <w:vAlign w:val="center"/>
          </w:tcPr>
          <w:p>
            <w:pPr>
              <w:widowControl w:val="0"/>
              <w:jc w:val="center"/>
              <w:rPr>
                <w:rFonts w:hint="eastAsia" w:ascii="仿宋_GB2312" w:hAnsi="宋体" w:eastAsia="仿宋_GB2312"/>
                <w:b/>
                <w:sz w:val="21"/>
                <w:szCs w:val="21"/>
              </w:rPr>
            </w:pPr>
          </w:p>
        </w:tc>
        <w:tc>
          <w:tcPr>
            <w:tcW w:w="993" w:type="dxa"/>
            <w:vMerge w:val="continue"/>
            <w:noWrap w:val="0"/>
            <w:tcMar>
              <w:left w:w="28" w:type="dxa"/>
              <w:right w:w="28" w:type="dxa"/>
            </w:tcMar>
            <w:vAlign w:val="center"/>
          </w:tcPr>
          <w:p>
            <w:pPr>
              <w:widowControl w:val="0"/>
              <w:jc w:val="center"/>
              <w:rPr>
                <w:rFonts w:hint="eastAsia" w:ascii="仿宋_GB2312" w:hAnsi="宋体" w:eastAsia="仿宋_GB2312"/>
                <w:b/>
                <w:sz w:val="21"/>
                <w:szCs w:val="21"/>
              </w:rPr>
            </w:pPr>
          </w:p>
        </w:tc>
        <w:tc>
          <w:tcPr>
            <w:tcW w:w="1117" w:type="dxa"/>
            <w:noWrap w:val="0"/>
            <w:tcMar>
              <w:left w:w="28" w:type="dxa"/>
              <w:right w:w="28" w:type="dxa"/>
            </w:tcMar>
            <w:vAlign w:val="center"/>
          </w:tcPr>
          <w:p>
            <w:pPr>
              <w:widowControl w:val="0"/>
              <w:spacing w:line="230" w:lineRule="exact"/>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0451B0317</w:t>
            </w:r>
          </w:p>
        </w:tc>
        <w:tc>
          <w:tcPr>
            <w:tcW w:w="2714" w:type="dxa"/>
            <w:noWrap w:val="0"/>
            <w:tcMar>
              <w:left w:w="28" w:type="dxa"/>
              <w:right w:w="28" w:type="dxa"/>
            </w:tcMar>
            <w:vAlign w:val="center"/>
          </w:tcPr>
          <w:p>
            <w:pPr>
              <w:widowControl w:val="0"/>
              <w:spacing w:line="230" w:lineRule="exact"/>
              <w:jc w:val="center"/>
              <w:rPr>
                <w:rFonts w:hint="default" w:ascii="仿宋_GB2312" w:hAnsi="宋体" w:eastAsia="仿宋_GB2312"/>
                <w:color w:val="000000"/>
                <w:sz w:val="21"/>
                <w:szCs w:val="21"/>
                <w:lang w:val="en-US" w:eastAsia="zh-CN"/>
              </w:rPr>
            </w:pPr>
            <w:r>
              <w:rPr>
                <w:rFonts w:hint="eastAsia" w:ascii="仿宋_GB2312" w:hAnsi="宋体" w:eastAsia="仿宋_GB2312"/>
                <w:color w:val="000000"/>
                <w:sz w:val="21"/>
                <w:szCs w:val="21"/>
                <w:lang w:val="en-US" w:eastAsia="zh-CN"/>
              </w:rPr>
              <w:t>语文教育发展简史</w:t>
            </w:r>
          </w:p>
        </w:tc>
        <w:tc>
          <w:tcPr>
            <w:tcW w:w="551" w:type="dxa"/>
            <w:noWrap w:val="0"/>
            <w:tcMar>
              <w:left w:w="28" w:type="dxa"/>
              <w:right w:w="28" w:type="dxa"/>
            </w:tcMar>
            <w:vAlign w:val="center"/>
          </w:tcPr>
          <w:p>
            <w:pPr>
              <w:widowControl w:val="0"/>
              <w:spacing w:line="230" w:lineRule="exact"/>
              <w:jc w:val="center"/>
              <w:rPr>
                <w:rFonts w:hint="default" w:ascii="仿宋_GB2312" w:eastAsia="仿宋_GB2312"/>
                <w:color w:val="000000"/>
                <w:sz w:val="21"/>
                <w:szCs w:val="21"/>
                <w:lang w:val="en-US" w:eastAsia="zh-CN"/>
              </w:rPr>
            </w:pPr>
            <w:r>
              <w:rPr>
                <w:rFonts w:hint="eastAsia" w:ascii="仿宋_GB2312" w:eastAsia="仿宋_GB2312"/>
                <w:color w:val="000000"/>
                <w:sz w:val="21"/>
                <w:szCs w:val="21"/>
                <w:lang w:val="en-US" w:eastAsia="zh-CN"/>
              </w:rPr>
              <w:t>36</w:t>
            </w:r>
          </w:p>
        </w:tc>
        <w:tc>
          <w:tcPr>
            <w:tcW w:w="551" w:type="dxa"/>
            <w:noWrap w:val="0"/>
            <w:tcMar>
              <w:left w:w="28" w:type="dxa"/>
              <w:right w:w="28" w:type="dxa"/>
            </w:tcMar>
            <w:vAlign w:val="center"/>
          </w:tcPr>
          <w:p>
            <w:pPr>
              <w:widowControl w:val="0"/>
              <w:spacing w:line="230" w:lineRule="exact"/>
              <w:jc w:val="center"/>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2</w:t>
            </w:r>
          </w:p>
        </w:tc>
        <w:tc>
          <w:tcPr>
            <w:tcW w:w="914" w:type="dxa"/>
            <w:noWrap w:val="0"/>
            <w:tcMar>
              <w:left w:w="28" w:type="dxa"/>
              <w:right w:w="28" w:type="dxa"/>
            </w:tcMar>
            <w:vAlign w:val="center"/>
          </w:tcPr>
          <w:p>
            <w:pPr>
              <w:widowControl w:val="0"/>
              <w:spacing w:line="230" w:lineRule="exact"/>
              <w:jc w:val="center"/>
              <w:rPr>
                <w:rFonts w:hint="eastAsia" w:ascii="仿宋_GB2312" w:hAnsi="宋体" w:eastAsia="仿宋_GB2312"/>
                <w:color w:val="000000"/>
                <w:sz w:val="21"/>
                <w:szCs w:val="21"/>
              </w:rPr>
            </w:pPr>
            <w:r>
              <w:rPr>
                <w:rFonts w:hint="eastAsia" w:ascii="仿宋_GB2312" w:hAnsi="宋体" w:eastAsia="仿宋_GB2312"/>
                <w:color w:val="000000"/>
                <w:sz w:val="21"/>
                <w:szCs w:val="21"/>
              </w:rPr>
              <w:t>第</w:t>
            </w:r>
            <w:r>
              <w:rPr>
                <w:rFonts w:hint="eastAsia" w:ascii="仿宋_GB2312" w:eastAsia="仿宋_GB2312"/>
                <w:color w:val="000000"/>
                <w:sz w:val="21"/>
                <w:szCs w:val="21"/>
              </w:rPr>
              <w:t>2</w:t>
            </w:r>
            <w:r>
              <w:rPr>
                <w:rFonts w:hint="eastAsia" w:ascii="仿宋_GB2312" w:hAnsi="宋体" w:eastAsia="仿宋_GB2312"/>
                <w:color w:val="000000"/>
                <w:sz w:val="21"/>
                <w:szCs w:val="21"/>
              </w:rPr>
              <w:t>学期</w:t>
            </w:r>
          </w:p>
        </w:tc>
        <w:tc>
          <w:tcPr>
            <w:tcW w:w="632" w:type="dxa"/>
            <w:noWrap w:val="0"/>
            <w:tcMar>
              <w:left w:w="28" w:type="dxa"/>
              <w:right w:w="28" w:type="dxa"/>
            </w:tcMar>
            <w:vAlign w:val="center"/>
          </w:tcPr>
          <w:p>
            <w:pPr>
              <w:widowControl w:val="0"/>
              <w:spacing w:line="230" w:lineRule="exact"/>
              <w:jc w:val="center"/>
              <w:rPr>
                <w:rFonts w:eastAsia="仿宋_GB2312"/>
                <w:color w:val="000000"/>
                <w:sz w:val="21"/>
                <w:szCs w:val="21"/>
              </w:rPr>
            </w:pPr>
            <w:r>
              <w:rPr>
                <w:rFonts w:hint="eastAsia" w:ascii="仿宋_GB2312" w:hAnsi="宋体" w:eastAsia="仿宋_GB2312"/>
                <w:color w:val="000000"/>
                <w:sz w:val="21"/>
                <w:szCs w:val="21"/>
              </w:rPr>
              <w:t>考试</w:t>
            </w:r>
          </w:p>
          <w:p>
            <w:pPr>
              <w:widowControl w:val="0"/>
              <w:spacing w:line="230" w:lineRule="exact"/>
              <w:jc w:val="center"/>
              <w:rPr>
                <w:rFonts w:hint="eastAsia" w:ascii="仿宋_GB2312" w:hAnsi="宋体" w:eastAsia="仿宋_GB2312"/>
                <w:color w:val="000000"/>
                <w:sz w:val="21"/>
                <w:szCs w:val="21"/>
              </w:rPr>
            </w:pPr>
            <w:r>
              <w:rPr>
                <w:rFonts w:hint="eastAsia" w:ascii="仿宋_GB2312" w:hAnsi="宋体" w:eastAsia="仿宋_GB2312"/>
                <w:color w:val="000000"/>
                <w:sz w:val="21"/>
                <w:szCs w:val="21"/>
              </w:rPr>
              <w:t>考查</w:t>
            </w:r>
          </w:p>
        </w:tc>
        <w:tc>
          <w:tcPr>
            <w:tcW w:w="1060" w:type="dxa"/>
            <w:vMerge w:val="continue"/>
            <w:noWrap w:val="0"/>
            <w:tcMar>
              <w:left w:w="28" w:type="dxa"/>
              <w:right w:w="28" w:type="dxa"/>
            </w:tcMar>
            <w:vAlign w:val="center"/>
          </w:tcPr>
          <w:p>
            <w:pPr>
              <w:widowControl w:val="0"/>
              <w:spacing w:line="230" w:lineRule="exact"/>
              <w:jc w:val="center"/>
              <w:rPr>
                <w:rFonts w:ascii="仿宋_GB2312"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594" w:type="dxa"/>
            <w:vMerge w:val="continue"/>
            <w:noWrap w:val="0"/>
            <w:tcMar>
              <w:left w:w="28" w:type="dxa"/>
              <w:right w:w="28" w:type="dxa"/>
            </w:tcMar>
            <w:vAlign w:val="center"/>
          </w:tcPr>
          <w:p>
            <w:pPr>
              <w:widowControl w:val="0"/>
              <w:jc w:val="center"/>
              <w:rPr>
                <w:rFonts w:hint="eastAsia" w:ascii="仿宋_GB2312" w:hAnsi="宋体" w:eastAsia="仿宋_GB2312"/>
                <w:b/>
                <w:sz w:val="21"/>
                <w:szCs w:val="21"/>
              </w:rPr>
            </w:pPr>
          </w:p>
        </w:tc>
        <w:tc>
          <w:tcPr>
            <w:tcW w:w="993" w:type="dxa"/>
            <w:vMerge w:val="continue"/>
            <w:noWrap w:val="0"/>
            <w:tcMar>
              <w:left w:w="28" w:type="dxa"/>
              <w:right w:w="28" w:type="dxa"/>
            </w:tcMar>
            <w:vAlign w:val="center"/>
          </w:tcPr>
          <w:p>
            <w:pPr>
              <w:widowControl w:val="0"/>
              <w:jc w:val="center"/>
              <w:rPr>
                <w:rFonts w:hint="eastAsia" w:ascii="仿宋_GB2312" w:hAnsi="宋体" w:eastAsia="仿宋_GB2312"/>
                <w:b/>
                <w:sz w:val="21"/>
                <w:szCs w:val="21"/>
              </w:rPr>
            </w:pPr>
          </w:p>
        </w:tc>
        <w:tc>
          <w:tcPr>
            <w:tcW w:w="1117" w:type="dxa"/>
            <w:noWrap w:val="0"/>
            <w:tcMar>
              <w:left w:w="28" w:type="dxa"/>
              <w:right w:w="28" w:type="dxa"/>
            </w:tcMar>
            <w:vAlign w:val="center"/>
          </w:tcPr>
          <w:p>
            <w:pPr>
              <w:widowControl w:val="0"/>
              <w:spacing w:line="230" w:lineRule="exact"/>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0501B0014</w:t>
            </w:r>
          </w:p>
        </w:tc>
        <w:tc>
          <w:tcPr>
            <w:tcW w:w="2714" w:type="dxa"/>
            <w:noWrap w:val="0"/>
            <w:tcMar>
              <w:left w:w="28" w:type="dxa"/>
              <w:right w:w="28" w:type="dxa"/>
            </w:tcMar>
            <w:vAlign w:val="center"/>
          </w:tcPr>
          <w:p>
            <w:pPr>
              <w:widowControl w:val="0"/>
              <w:spacing w:line="230" w:lineRule="exact"/>
              <w:jc w:val="center"/>
              <w:rPr>
                <w:rFonts w:hint="default" w:ascii="仿宋_GB2312" w:hAnsi="宋体" w:eastAsia="仿宋_GB2312"/>
                <w:color w:val="000000"/>
                <w:sz w:val="21"/>
                <w:szCs w:val="21"/>
                <w:lang w:val="en-US" w:eastAsia="zh-CN"/>
              </w:rPr>
            </w:pPr>
            <w:r>
              <w:rPr>
                <w:rFonts w:hint="eastAsia" w:ascii="仿宋_GB2312" w:hAnsi="宋体" w:eastAsia="仿宋_GB2312"/>
                <w:color w:val="000000"/>
                <w:sz w:val="21"/>
                <w:szCs w:val="21"/>
                <w:lang w:val="en-US" w:eastAsia="zh-CN"/>
              </w:rPr>
              <w:t>中国语言文学研究方法论</w:t>
            </w:r>
          </w:p>
        </w:tc>
        <w:tc>
          <w:tcPr>
            <w:tcW w:w="551" w:type="dxa"/>
            <w:noWrap w:val="0"/>
            <w:tcMar>
              <w:left w:w="28" w:type="dxa"/>
              <w:right w:w="28" w:type="dxa"/>
            </w:tcMar>
            <w:vAlign w:val="center"/>
          </w:tcPr>
          <w:p>
            <w:pPr>
              <w:widowControl w:val="0"/>
              <w:spacing w:line="230" w:lineRule="exact"/>
              <w:jc w:val="center"/>
              <w:rPr>
                <w:rFonts w:hint="default" w:ascii="仿宋_GB2312" w:eastAsia="仿宋_GB2312"/>
                <w:color w:val="000000"/>
                <w:sz w:val="21"/>
                <w:szCs w:val="21"/>
                <w:lang w:val="en-US" w:eastAsia="zh-CN"/>
              </w:rPr>
            </w:pPr>
            <w:r>
              <w:rPr>
                <w:rFonts w:hint="eastAsia" w:ascii="仿宋_GB2312" w:eastAsia="仿宋_GB2312"/>
                <w:color w:val="000000"/>
                <w:sz w:val="21"/>
                <w:szCs w:val="21"/>
                <w:lang w:val="en-US" w:eastAsia="zh-CN"/>
              </w:rPr>
              <w:t>54</w:t>
            </w:r>
          </w:p>
        </w:tc>
        <w:tc>
          <w:tcPr>
            <w:tcW w:w="551" w:type="dxa"/>
            <w:noWrap w:val="0"/>
            <w:tcMar>
              <w:left w:w="28" w:type="dxa"/>
              <w:right w:w="28" w:type="dxa"/>
            </w:tcMar>
            <w:vAlign w:val="center"/>
          </w:tcPr>
          <w:p>
            <w:pPr>
              <w:widowControl w:val="0"/>
              <w:spacing w:line="230" w:lineRule="exact"/>
              <w:jc w:val="center"/>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3</w:t>
            </w:r>
          </w:p>
        </w:tc>
        <w:tc>
          <w:tcPr>
            <w:tcW w:w="914" w:type="dxa"/>
            <w:noWrap w:val="0"/>
            <w:tcMar>
              <w:left w:w="28" w:type="dxa"/>
              <w:right w:w="28" w:type="dxa"/>
            </w:tcMar>
            <w:vAlign w:val="center"/>
          </w:tcPr>
          <w:p>
            <w:pPr>
              <w:widowControl w:val="0"/>
              <w:spacing w:line="230" w:lineRule="exact"/>
              <w:jc w:val="center"/>
              <w:rPr>
                <w:rFonts w:hint="eastAsia" w:ascii="仿宋_GB2312" w:hAnsi="宋体" w:eastAsia="仿宋_GB2312"/>
                <w:color w:val="000000"/>
                <w:sz w:val="21"/>
                <w:szCs w:val="21"/>
              </w:rPr>
            </w:pPr>
            <w:r>
              <w:rPr>
                <w:rFonts w:hint="eastAsia" w:ascii="仿宋_GB2312" w:hAnsi="宋体" w:eastAsia="仿宋_GB2312"/>
                <w:color w:val="000000"/>
                <w:sz w:val="21"/>
                <w:szCs w:val="21"/>
              </w:rPr>
              <w:t>第</w:t>
            </w:r>
            <w:r>
              <w:rPr>
                <w:rFonts w:hint="eastAsia" w:ascii="仿宋_GB2312" w:eastAsia="仿宋_GB2312"/>
                <w:color w:val="000000"/>
                <w:sz w:val="21"/>
                <w:szCs w:val="21"/>
              </w:rPr>
              <w:t>1</w:t>
            </w:r>
            <w:r>
              <w:rPr>
                <w:rFonts w:hint="eastAsia" w:ascii="仿宋_GB2312" w:hAnsi="宋体" w:eastAsia="仿宋_GB2312"/>
                <w:color w:val="000000"/>
                <w:sz w:val="21"/>
                <w:szCs w:val="21"/>
              </w:rPr>
              <w:t>学期</w:t>
            </w:r>
          </w:p>
        </w:tc>
        <w:tc>
          <w:tcPr>
            <w:tcW w:w="632" w:type="dxa"/>
            <w:noWrap w:val="0"/>
            <w:tcMar>
              <w:left w:w="28" w:type="dxa"/>
              <w:right w:w="28" w:type="dxa"/>
            </w:tcMar>
            <w:vAlign w:val="center"/>
          </w:tcPr>
          <w:p>
            <w:pPr>
              <w:widowControl w:val="0"/>
              <w:spacing w:line="230" w:lineRule="exact"/>
              <w:jc w:val="center"/>
              <w:rPr>
                <w:rFonts w:eastAsia="仿宋_GB2312"/>
                <w:color w:val="000000"/>
                <w:sz w:val="21"/>
                <w:szCs w:val="21"/>
              </w:rPr>
            </w:pPr>
            <w:r>
              <w:rPr>
                <w:rFonts w:hint="eastAsia" w:ascii="仿宋_GB2312" w:hAnsi="宋体" w:eastAsia="仿宋_GB2312"/>
                <w:color w:val="000000"/>
                <w:sz w:val="21"/>
                <w:szCs w:val="21"/>
              </w:rPr>
              <w:t>考试</w:t>
            </w:r>
          </w:p>
          <w:p>
            <w:pPr>
              <w:widowControl w:val="0"/>
              <w:spacing w:line="230" w:lineRule="exact"/>
              <w:jc w:val="center"/>
              <w:rPr>
                <w:rFonts w:hint="eastAsia" w:ascii="仿宋_GB2312" w:hAnsi="宋体" w:eastAsia="仿宋_GB2312"/>
                <w:color w:val="000000"/>
                <w:sz w:val="21"/>
                <w:szCs w:val="21"/>
              </w:rPr>
            </w:pPr>
            <w:r>
              <w:rPr>
                <w:rFonts w:hint="eastAsia" w:ascii="仿宋_GB2312" w:hAnsi="宋体" w:eastAsia="仿宋_GB2312"/>
                <w:color w:val="000000"/>
                <w:sz w:val="21"/>
                <w:szCs w:val="21"/>
              </w:rPr>
              <w:t>考查</w:t>
            </w:r>
          </w:p>
        </w:tc>
        <w:tc>
          <w:tcPr>
            <w:tcW w:w="1060" w:type="dxa"/>
            <w:vMerge w:val="continue"/>
            <w:noWrap w:val="0"/>
            <w:tcMar>
              <w:left w:w="28" w:type="dxa"/>
              <w:right w:w="28" w:type="dxa"/>
            </w:tcMar>
            <w:vAlign w:val="center"/>
          </w:tcPr>
          <w:p>
            <w:pPr>
              <w:widowControl w:val="0"/>
              <w:spacing w:line="230" w:lineRule="exact"/>
              <w:jc w:val="center"/>
              <w:rPr>
                <w:rFonts w:ascii="仿宋_GB2312"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594" w:type="dxa"/>
            <w:vMerge w:val="restart"/>
            <w:noWrap w:val="0"/>
            <w:tcMar>
              <w:left w:w="28" w:type="dxa"/>
              <w:right w:w="28" w:type="dxa"/>
            </w:tcMar>
            <w:vAlign w:val="center"/>
          </w:tcPr>
          <w:p>
            <w:pPr>
              <w:widowControl w:val="0"/>
              <w:jc w:val="center"/>
              <w:rPr>
                <w:rFonts w:hint="eastAsia" w:ascii="仿宋_GB2312" w:hAnsi="宋体" w:eastAsia="仿宋_GB2312"/>
                <w:b/>
                <w:sz w:val="21"/>
                <w:szCs w:val="21"/>
              </w:rPr>
            </w:pPr>
            <w:r>
              <w:rPr>
                <w:rFonts w:hint="eastAsia" w:ascii="仿宋_GB2312" w:hAnsi="宋体" w:eastAsia="仿宋_GB2312"/>
                <w:b/>
                <w:sz w:val="21"/>
                <w:szCs w:val="21"/>
              </w:rPr>
              <w:t>选</w:t>
            </w:r>
          </w:p>
          <w:p>
            <w:pPr>
              <w:widowControl w:val="0"/>
              <w:jc w:val="center"/>
              <w:rPr>
                <w:rFonts w:hint="eastAsia" w:ascii="仿宋_GB2312" w:hAnsi="宋体" w:eastAsia="仿宋_GB2312"/>
                <w:b/>
                <w:sz w:val="21"/>
                <w:szCs w:val="21"/>
              </w:rPr>
            </w:pPr>
            <w:r>
              <w:rPr>
                <w:rFonts w:hint="eastAsia" w:ascii="仿宋_GB2312" w:hAnsi="宋体" w:eastAsia="仿宋_GB2312"/>
                <w:b/>
                <w:sz w:val="21"/>
                <w:szCs w:val="21"/>
              </w:rPr>
              <w:t>修</w:t>
            </w:r>
          </w:p>
          <w:p>
            <w:pPr>
              <w:widowControl w:val="0"/>
              <w:jc w:val="center"/>
              <w:rPr>
                <w:rFonts w:hint="eastAsia" w:ascii="仿宋_GB2312" w:hAnsi="宋体" w:eastAsia="仿宋_GB2312"/>
                <w:b/>
                <w:sz w:val="21"/>
                <w:szCs w:val="21"/>
              </w:rPr>
            </w:pPr>
            <w:r>
              <w:rPr>
                <w:rFonts w:hint="eastAsia" w:ascii="仿宋_GB2312" w:hAnsi="宋体" w:eastAsia="仿宋_GB2312"/>
                <w:b/>
                <w:sz w:val="21"/>
                <w:szCs w:val="21"/>
              </w:rPr>
              <w:t>课</w:t>
            </w:r>
          </w:p>
        </w:tc>
        <w:tc>
          <w:tcPr>
            <w:tcW w:w="993" w:type="dxa"/>
            <w:vMerge w:val="restart"/>
            <w:noWrap w:val="0"/>
            <w:tcMar>
              <w:left w:w="28" w:type="dxa"/>
              <w:right w:w="28" w:type="dxa"/>
            </w:tcMar>
            <w:vAlign w:val="center"/>
          </w:tcPr>
          <w:p>
            <w:pPr>
              <w:widowControl w:val="0"/>
              <w:jc w:val="center"/>
              <w:rPr>
                <w:rFonts w:hint="eastAsia" w:ascii="仿宋_GB2312" w:hAnsi="宋体" w:eastAsia="仿宋_GB2312"/>
                <w:b/>
                <w:sz w:val="21"/>
                <w:szCs w:val="21"/>
              </w:rPr>
            </w:pPr>
            <w:r>
              <w:rPr>
                <w:rFonts w:hint="eastAsia" w:ascii="仿宋_GB2312" w:hAnsi="宋体" w:eastAsia="仿宋_GB2312"/>
                <w:b/>
                <w:sz w:val="21"/>
                <w:szCs w:val="21"/>
              </w:rPr>
              <w:t>综合</w:t>
            </w:r>
          </w:p>
          <w:p>
            <w:pPr>
              <w:widowControl w:val="0"/>
              <w:jc w:val="center"/>
              <w:rPr>
                <w:rFonts w:hint="eastAsia" w:ascii="仿宋_GB2312" w:hAnsi="宋体" w:eastAsia="仿宋_GB2312"/>
                <w:b/>
                <w:sz w:val="21"/>
                <w:szCs w:val="21"/>
              </w:rPr>
            </w:pPr>
            <w:r>
              <w:rPr>
                <w:rFonts w:hint="eastAsia" w:ascii="仿宋_GB2312" w:hAnsi="宋体" w:eastAsia="仿宋_GB2312"/>
                <w:b/>
                <w:sz w:val="21"/>
                <w:szCs w:val="21"/>
              </w:rPr>
              <w:t>素质课</w:t>
            </w:r>
          </w:p>
        </w:tc>
        <w:tc>
          <w:tcPr>
            <w:tcW w:w="1117" w:type="dxa"/>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eastAsia="仿宋_GB2312"/>
                <w:sz w:val="21"/>
                <w:szCs w:val="21"/>
              </w:rPr>
              <w:t>0000D0004</w:t>
            </w:r>
          </w:p>
        </w:tc>
        <w:tc>
          <w:tcPr>
            <w:tcW w:w="2714" w:type="dxa"/>
            <w:noWrap w:val="0"/>
            <w:tcMar>
              <w:left w:w="28" w:type="dxa"/>
              <w:right w:w="28" w:type="dxa"/>
            </w:tcMar>
            <w:vAlign w:val="center"/>
          </w:tcPr>
          <w:p>
            <w:pPr>
              <w:widowControl w:val="0"/>
              <w:spacing w:line="230" w:lineRule="exact"/>
              <w:jc w:val="center"/>
              <w:rPr>
                <w:rFonts w:ascii="仿宋_GB2312" w:eastAsia="仿宋_GB2312"/>
                <w:color w:val="000000"/>
                <w:sz w:val="21"/>
                <w:szCs w:val="21"/>
              </w:rPr>
            </w:pPr>
            <w:r>
              <w:rPr>
                <w:rFonts w:hint="eastAsia" w:ascii="仿宋_GB2312" w:hAnsi="宋体" w:eastAsia="仿宋_GB2312"/>
                <w:color w:val="000000"/>
                <w:sz w:val="21"/>
                <w:szCs w:val="21"/>
              </w:rPr>
              <w:t>管理沟通</w:t>
            </w:r>
          </w:p>
        </w:tc>
        <w:tc>
          <w:tcPr>
            <w:tcW w:w="551" w:type="dxa"/>
            <w:noWrap w:val="0"/>
            <w:tcMar>
              <w:left w:w="28" w:type="dxa"/>
              <w:right w:w="28" w:type="dxa"/>
            </w:tcMar>
            <w:vAlign w:val="center"/>
          </w:tcPr>
          <w:p>
            <w:pPr>
              <w:widowControl w:val="0"/>
              <w:spacing w:line="230" w:lineRule="exact"/>
              <w:jc w:val="center"/>
              <w:rPr>
                <w:rFonts w:ascii="仿宋_GB2312" w:eastAsia="仿宋_GB2312"/>
                <w:color w:val="000000"/>
                <w:sz w:val="21"/>
                <w:szCs w:val="21"/>
              </w:rPr>
            </w:pPr>
            <w:r>
              <w:rPr>
                <w:rFonts w:hint="eastAsia" w:ascii="仿宋_GB2312" w:eastAsia="仿宋_GB2312"/>
                <w:color w:val="000000"/>
                <w:sz w:val="21"/>
                <w:szCs w:val="21"/>
              </w:rPr>
              <w:t>36</w:t>
            </w:r>
          </w:p>
        </w:tc>
        <w:tc>
          <w:tcPr>
            <w:tcW w:w="551" w:type="dxa"/>
            <w:noWrap w:val="0"/>
            <w:tcMar>
              <w:left w:w="28" w:type="dxa"/>
              <w:right w:w="28" w:type="dxa"/>
            </w:tcMar>
            <w:vAlign w:val="center"/>
          </w:tcPr>
          <w:p>
            <w:pPr>
              <w:widowControl w:val="0"/>
              <w:spacing w:line="230" w:lineRule="exact"/>
              <w:jc w:val="center"/>
              <w:rPr>
                <w:rFonts w:ascii="仿宋_GB2312" w:eastAsia="仿宋_GB2312"/>
                <w:color w:val="000000"/>
                <w:sz w:val="21"/>
                <w:szCs w:val="21"/>
              </w:rPr>
            </w:pPr>
            <w:r>
              <w:rPr>
                <w:rFonts w:hint="eastAsia" w:ascii="仿宋_GB2312" w:eastAsia="仿宋_GB2312"/>
                <w:color w:val="000000"/>
                <w:sz w:val="21"/>
                <w:szCs w:val="21"/>
              </w:rPr>
              <w:t>1</w:t>
            </w:r>
          </w:p>
        </w:tc>
        <w:tc>
          <w:tcPr>
            <w:tcW w:w="914" w:type="dxa"/>
            <w:noWrap w:val="0"/>
            <w:tcMar>
              <w:left w:w="28" w:type="dxa"/>
              <w:right w:w="28" w:type="dxa"/>
            </w:tcMar>
            <w:vAlign w:val="center"/>
          </w:tcPr>
          <w:p>
            <w:pPr>
              <w:widowControl w:val="0"/>
              <w:spacing w:line="230" w:lineRule="exact"/>
              <w:jc w:val="center"/>
              <w:rPr>
                <w:rFonts w:ascii="仿宋_GB2312" w:eastAsia="仿宋_GB2312"/>
                <w:color w:val="000000"/>
                <w:sz w:val="21"/>
                <w:szCs w:val="21"/>
              </w:rPr>
            </w:pPr>
            <w:r>
              <w:rPr>
                <w:rFonts w:hint="eastAsia" w:ascii="仿宋_GB2312" w:hAnsi="宋体" w:eastAsia="仿宋_GB2312"/>
                <w:color w:val="000000"/>
                <w:sz w:val="21"/>
                <w:szCs w:val="21"/>
              </w:rPr>
              <w:t>第</w:t>
            </w:r>
            <w:r>
              <w:rPr>
                <w:rFonts w:hint="eastAsia" w:ascii="仿宋_GB2312" w:eastAsia="仿宋_GB2312"/>
                <w:color w:val="000000"/>
                <w:sz w:val="21"/>
                <w:szCs w:val="21"/>
              </w:rPr>
              <w:t>1</w:t>
            </w:r>
            <w:r>
              <w:rPr>
                <w:rFonts w:hint="eastAsia" w:ascii="仿宋_GB2312" w:hAnsi="宋体" w:eastAsia="仿宋_GB2312"/>
                <w:color w:val="000000"/>
                <w:sz w:val="21"/>
                <w:szCs w:val="21"/>
              </w:rPr>
              <w:t>学期</w:t>
            </w:r>
          </w:p>
        </w:tc>
        <w:tc>
          <w:tcPr>
            <w:tcW w:w="632" w:type="dxa"/>
            <w:noWrap w:val="0"/>
            <w:tcMar>
              <w:left w:w="28" w:type="dxa"/>
              <w:right w:w="28" w:type="dxa"/>
            </w:tcMar>
            <w:vAlign w:val="center"/>
          </w:tcPr>
          <w:p>
            <w:pPr>
              <w:widowControl w:val="0"/>
              <w:spacing w:line="230" w:lineRule="exact"/>
              <w:jc w:val="center"/>
              <w:rPr>
                <w:rFonts w:eastAsia="仿宋_GB2312"/>
                <w:color w:val="000000"/>
                <w:sz w:val="21"/>
                <w:szCs w:val="21"/>
              </w:rPr>
            </w:pPr>
            <w:r>
              <w:rPr>
                <w:rFonts w:hint="eastAsia" w:ascii="仿宋_GB2312" w:hAnsi="宋体" w:eastAsia="仿宋_GB2312"/>
                <w:color w:val="000000"/>
                <w:sz w:val="21"/>
                <w:szCs w:val="21"/>
              </w:rPr>
              <w:t>考试</w:t>
            </w:r>
          </w:p>
          <w:p>
            <w:pPr>
              <w:widowControl w:val="0"/>
              <w:spacing w:line="230" w:lineRule="exact"/>
              <w:jc w:val="center"/>
              <w:rPr>
                <w:rFonts w:ascii="仿宋_GB2312" w:eastAsia="仿宋_GB2312"/>
                <w:color w:val="000000"/>
                <w:sz w:val="21"/>
                <w:szCs w:val="21"/>
              </w:rPr>
            </w:pPr>
            <w:r>
              <w:rPr>
                <w:rFonts w:hint="eastAsia" w:ascii="仿宋_GB2312" w:hAnsi="宋体" w:eastAsia="仿宋_GB2312"/>
                <w:color w:val="000000"/>
                <w:sz w:val="21"/>
                <w:szCs w:val="21"/>
              </w:rPr>
              <w:t>考查</w:t>
            </w:r>
          </w:p>
        </w:tc>
        <w:tc>
          <w:tcPr>
            <w:tcW w:w="1060" w:type="dxa"/>
            <w:vMerge w:val="restart"/>
            <w:noWrap w:val="0"/>
            <w:tcMar>
              <w:left w:w="28" w:type="dxa"/>
              <w:right w:w="28" w:type="dxa"/>
            </w:tcMar>
            <w:vAlign w:val="center"/>
          </w:tcPr>
          <w:p>
            <w:pPr>
              <w:widowControl w:val="0"/>
              <w:spacing w:line="230" w:lineRule="exact"/>
              <w:jc w:val="center"/>
              <w:rPr>
                <w:rFonts w:ascii="仿宋_GB2312" w:hAnsi="宋体" w:eastAsia="仿宋_GB2312"/>
                <w:sz w:val="21"/>
                <w:szCs w:val="21"/>
              </w:rPr>
            </w:pPr>
            <w:r>
              <w:rPr>
                <w:rFonts w:hint="eastAsia" w:ascii="仿宋_GB2312" w:hAnsi="宋体" w:eastAsia="仿宋_GB2312"/>
                <w:sz w:val="21"/>
                <w:szCs w:val="21"/>
              </w:rPr>
              <w:t>学校统</w:t>
            </w:r>
          </w:p>
          <w:p>
            <w:pPr>
              <w:widowControl w:val="0"/>
              <w:spacing w:line="230" w:lineRule="exact"/>
              <w:jc w:val="center"/>
              <w:rPr>
                <w:rFonts w:ascii="仿宋_GB2312" w:eastAsia="仿宋_GB2312"/>
                <w:sz w:val="21"/>
                <w:szCs w:val="21"/>
              </w:rPr>
            </w:pPr>
            <w:r>
              <w:rPr>
                <w:rFonts w:hint="eastAsia" w:ascii="仿宋_GB2312" w:hAnsi="宋体" w:eastAsia="仿宋_GB2312"/>
                <w:sz w:val="21"/>
                <w:szCs w:val="21"/>
              </w:rPr>
              <w:t>一开设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594" w:type="dxa"/>
            <w:vMerge w:val="continue"/>
            <w:noWrap w:val="0"/>
            <w:tcMar>
              <w:left w:w="28" w:type="dxa"/>
              <w:right w:w="28" w:type="dxa"/>
            </w:tcMar>
            <w:vAlign w:val="center"/>
          </w:tcPr>
          <w:p>
            <w:pPr>
              <w:widowControl w:val="0"/>
              <w:jc w:val="center"/>
              <w:rPr>
                <w:rFonts w:hint="eastAsia" w:ascii="仿宋_GB2312" w:hAnsi="宋体" w:eastAsia="仿宋_GB2312"/>
                <w:b/>
                <w:sz w:val="21"/>
                <w:szCs w:val="21"/>
              </w:rPr>
            </w:pPr>
          </w:p>
        </w:tc>
        <w:tc>
          <w:tcPr>
            <w:tcW w:w="993" w:type="dxa"/>
            <w:vMerge w:val="continue"/>
            <w:noWrap w:val="0"/>
            <w:tcMar>
              <w:left w:w="28" w:type="dxa"/>
              <w:right w:w="28" w:type="dxa"/>
            </w:tcMar>
            <w:vAlign w:val="center"/>
          </w:tcPr>
          <w:p>
            <w:pPr>
              <w:widowControl w:val="0"/>
              <w:jc w:val="center"/>
              <w:rPr>
                <w:rFonts w:hint="eastAsia" w:ascii="仿宋_GB2312" w:hAnsi="宋体" w:eastAsia="仿宋_GB2312"/>
                <w:b/>
                <w:sz w:val="21"/>
                <w:szCs w:val="21"/>
              </w:rPr>
            </w:pPr>
          </w:p>
        </w:tc>
        <w:tc>
          <w:tcPr>
            <w:tcW w:w="1117" w:type="dxa"/>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eastAsia="仿宋_GB2312"/>
                <w:sz w:val="21"/>
                <w:szCs w:val="21"/>
              </w:rPr>
              <w:t>0000D0002</w:t>
            </w:r>
          </w:p>
        </w:tc>
        <w:tc>
          <w:tcPr>
            <w:tcW w:w="2714" w:type="dxa"/>
            <w:noWrap w:val="0"/>
            <w:tcMar>
              <w:left w:w="28" w:type="dxa"/>
              <w:right w:w="28" w:type="dxa"/>
            </w:tcMar>
            <w:vAlign w:val="center"/>
          </w:tcPr>
          <w:p>
            <w:pPr>
              <w:widowControl w:val="0"/>
              <w:spacing w:line="230" w:lineRule="exact"/>
              <w:jc w:val="center"/>
              <w:rPr>
                <w:rFonts w:ascii="仿宋_GB2312" w:eastAsia="仿宋_GB2312"/>
                <w:color w:val="000000"/>
                <w:sz w:val="21"/>
                <w:szCs w:val="21"/>
              </w:rPr>
            </w:pPr>
            <w:r>
              <w:rPr>
                <w:rFonts w:hint="eastAsia" w:ascii="仿宋_GB2312" w:hAnsi="宋体" w:eastAsia="仿宋_GB2312"/>
                <w:color w:val="000000"/>
                <w:sz w:val="21"/>
                <w:szCs w:val="21"/>
              </w:rPr>
              <w:t>管理公文与申论写作指导</w:t>
            </w:r>
          </w:p>
        </w:tc>
        <w:tc>
          <w:tcPr>
            <w:tcW w:w="551" w:type="dxa"/>
            <w:noWrap w:val="0"/>
            <w:tcMar>
              <w:left w:w="28" w:type="dxa"/>
              <w:right w:w="28" w:type="dxa"/>
            </w:tcMar>
            <w:vAlign w:val="center"/>
          </w:tcPr>
          <w:p>
            <w:pPr>
              <w:widowControl w:val="0"/>
              <w:spacing w:line="230" w:lineRule="exact"/>
              <w:jc w:val="center"/>
              <w:rPr>
                <w:rFonts w:ascii="仿宋_GB2312" w:eastAsia="仿宋_GB2312"/>
                <w:color w:val="000000"/>
                <w:sz w:val="21"/>
                <w:szCs w:val="21"/>
              </w:rPr>
            </w:pPr>
            <w:r>
              <w:rPr>
                <w:rFonts w:hint="eastAsia" w:ascii="仿宋_GB2312" w:eastAsia="仿宋_GB2312"/>
                <w:color w:val="000000"/>
                <w:sz w:val="21"/>
                <w:szCs w:val="21"/>
              </w:rPr>
              <w:t>36</w:t>
            </w:r>
          </w:p>
        </w:tc>
        <w:tc>
          <w:tcPr>
            <w:tcW w:w="551" w:type="dxa"/>
            <w:noWrap w:val="0"/>
            <w:tcMar>
              <w:left w:w="28" w:type="dxa"/>
              <w:right w:w="28" w:type="dxa"/>
            </w:tcMar>
            <w:vAlign w:val="center"/>
          </w:tcPr>
          <w:p>
            <w:pPr>
              <w:widowControl w:val="0"/>
              <w:spacing w:line="230" w:lineRule="exact"/>
              <w:jc w:val="center"/>
              <w:rPr>
                <w:rFonts w:ascii="仿宋_GB2312" w:eastAsia="仿宋_GB2312"/>
                <w:color w:val="000000"/>
                <w:sz w:val="21"/>
                <w:szCs w:val="21"/>
              </w:rPr>
            </w:pPr>
            <w:r>
              <w:rPr>
                <w:rFonts w:hint="eastAsia" w:ascii="仿宋_GB2312" w:eastAsia="仿宋_GB2312"/>
                <w:color w:val="000000"/>
                <w:sz w:val="21"/>
                <w:szCs w:val="21"/>
              </w:rPr>
              <w:t>1</w:t>
            </w:r>
          </w:p>
        </w:tc>
        <w:tc>
          <w:tcPr>
            <w:tcW w:w="914" w:type="dxa"/>
            <w:noWrap w:val="0"/>
            <w:tcMar>
              <w:left w:w="28" w:type="dxa"/>
              <w:right w:w="28" w:type="dxa"/>
            </w:tcMar>
            <w:vAlign w:val="center"/>
          </w:tcPr>
          <w:p>
            <w:pPr>
              <w:widowControl w:val="0"/>
              <w:spacing w:line="230" w:lineRule="exact"/>
              <w:jc w:val="center"/>
              <w:rPr>
                <w:rFonts w:ascii="仿宋_GB2312" w:eastAsia="仿宋_GB2312"/>
                <w:color w:val="000000"/>
                <w:sz w:val="21"/>
                <w:szCs w:val="21"/>
              </w:rPr>
            </w:pPr>
            <w:r>
              <w:rPr>
                <w:rFonts w:hint="eastAsia" w:ascii="仿宋_GB2312" w:hAnsi="宋体" w:eastAsia="仿宋_GB2312"/>
                <w:color w:val="000000"/>
                <w:sz w:val="21"/>
                <w:szCs w:val="21"/>
              </w:rPr>
              <w:t>第</w:t>
            </w:r>
            <w:r>
              <w:rPr>
                <w:rFonts w:hint="eastAsia" w:ascii="仿宋_GB2312" w:eastAsia="仿宋_GB2312"/>
                <w:color w:val="000000"/>
                <w:sz w:val="21"/>
                <w:szCs w:val="21"/>
              </w:rPr>
              <w:t>1</w:t>
            </w:r>
            <w:r>
              <w:rPr>
                <w:rFonts w:hint="eastAsia" w:ascii="仿宋_GB2312" w:hAnsi="宋体" w:eastAsia="仿宋_GB2312"/>
                <w:color w:val="000000"/>
                <w:sz w:val="21"/>
                <w:szCs w:val="21"/>
              </w:rPr>
              <w:t>学期</w:t>
            </w:r>
          </w:p>
        </w:tc>
        <w:tc>
          <w:tcPr>
            <w:tcW w:w="632" w:type="dxa"/>
            <w:noWrap w:val="0"/>
            <w:tcMar>
              <w:left w:w="28" w:type="dxa"/>
              <w:right w:w="28" w:type="dxa"/>
            </w:tcMar>
            <w:vAlign w:val="center"/>
          </w:tcPr>
          <w:p>
            <w:pPr>
              <w:widowControl w:val="0"/>
              <w:spacing w:line="230" w:lineRule="exact"/>
              <w:jc w:val="center"/>
              <w:rPr>
                <w:rFonts w:eastAsia="仿宋_GB2312"/>
                <w:color w:val="000000"/>
                <w:sz w:val="21"/>
                <w:szCs w:val="21"/>
              </w:rPr>
            </w:pPr>
            <w:r>
              <w:rPr>
                <w:rFonts w:hint="eastAsia" w:ascii="仿宋_GB2312" w:hAnsi="宋体" w:eastAsia="仿宋_GB2312"/>
                <w:color w:val="000000"/>
                <w:sz w:val="21"/>
                <w:szCs w:val="21"/>
              </w:rPr>
              <w:t>考试</w:t>
            </w:r>
          </w:p>
          <w:p>
            <w:pPr>
              <w:widowControl w:val="0"/>
              <w:spacing w:line="230" w:lineRule="exact"/>
              <w:jc w:val="center"/>
              <w:rPr>
                <w:rFonts w:ascii="仿宋_GB2312" w:eastAsia="仿宋_GB2312"/>
                <w:color w:val="000000"/>
                <w:sz w:val="21"/>
                <w:szCs w:val="21"/>
              </w:rPr>
            </w:pPr>
            <w:r>
              <w:rPr>
                <w:rFonts w:hint="eastAsia" w:ascii="仿宋_GB2312" w:hAnsi="宋体" w:eastAsia="仿宋_GB2312"/>
                <w:color w:val="000000"/>
                <w:sz w:val="21"/>
                <w:szCs w:val="21"/>
              </w:rPr>
              <w:t>考查</w:t>
            </w:r>
          </w:p>
        </w:tc>
        <w:tc>
          <w:tcPr>
            <w:tcW w:w="1060" w:type="dxa"/>
            <w:vMerge w:val="continue"/>
            <w:noWrap w:val="0"/>
            <w:tcMar>
              <w:left w:w="28" w:type="dxa"/>
              <w:right w:w="28" w:type="dxa"/>
            </w:tcMar>
            <w:vAlign w:val="center"/>
          </w:tcPr>
          <w:p>
            <w:pPr>
              <w:widowControl w:val="0"/>
              <w:spacing w:line="230" w:lineRule="exact"/>
              <w:jc w:val="center"/>
              <w:rPr>
                <w:rFonts w:ascii="仿宋_GB2312"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594" w:type="dxa"/>
            <w:vMerge w:val="continue"/>
            <w:noWrap w:val="0"/>
            <w:tcMar>
              <w:left w:w="28" w:type="dxa"/>
              <w:right w:w="28" w:type="dxa"/>
            </w:tcMar>
            <w:vAlign w:val="center"/>
          </w:tcPr>
          <w:p>
            <w:pPr>
              <w:widowControl w:val="0"/>
              <w:jc w:val="center"/>
              <w:rPr>
                <w:rFonts w:hint="eastAsia" w:ascii="仿宋_GB2312" w:hAnsi="宋体" w:eastAsia="仿宋_GB2312"/>
                <w:b/>
                <w:sz w:val="21"/>
                <w:szCs w:val="21"/>
              </w:rPr>
            </w:pPr>
          </w:p>
        </w:tc>
        <w:tc>
          <w:tcPr>
            <w:tcW w:w="993" w:type="dxa"/>
            <w:vMerge w:val="continue"/>
            <w:noWrap w:val="0"/>
            <w:tcMar>
              <w:left w:w="28" w:type="dxa"/>
              <w:right w:w="28" w:type="dxa"/>
            </w:tcMar>
            <w:vAlign w:val="center"/>
          </w:tcPr>
          <w:p>
            <w:pPr>
              <w:widowControl w:val="0"/>
              <w:jc w:val="center"/>
              <w:rPr>
                <w:rFonts w:hint="eastAsia" w:ascii="仿宋_GB2312" w:hAnsi="宋体" w:eastAsia="仿宋_GB2312"/>
                <w:b/>
                <w:sz w:val="21"/>
                <w:szCs w:val="21"/>
              </w:rPr>
            </w:pPr>
          </w:p>
        </w:tc>
        <w:tc>
          <w:tcPr>
            <w:tcW w:w="1117" w:type="dxa"/>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eastAsia="仿宋_GB2312"/>
                <w:sz w:val="21"/>
                <w:szCs w:val="21"/>
              </w:rPr>
              <w:t>0000D0003</w:t>
            </w:r>
          </w:p>
        </w:tc>
        <w:tc>
          <w:tcPr>
            <w:tcW w:w="2714" w:type="dxa"/>
            <w:noWrap w:val="0"/>
            <w:tcMar>
              <w:left w:w="28" w:type="dxa"/>
              <w:right w:w="28" w:type="dxa"/>
            </w:tcMar>
            <w:vAlign w:val="center"/>
          </w:tcPr>
          <w:p>
            <w:pPr>
              <w:widowControl w:val="0"/>
              <w:spacing w:line="230" w:lineRule="exact"/>
              <w:jc w:val="center"/>
              <w:rPr>
                <w:rFonts w:ascii="仿宋_GB2312" w:eastAsia="仿宋_GB2312"/>
                <w:color w:val="000000"/>
                <w:sz w:val="21"/>
                <w:szCs w:val="21"/>
              </w:rPr>
            </w:pPr>
            <w:r>
              <w:rPr>
                <w:rFonts w:hint="eastAsia" w:ascii="仿宋_GB2312" w:hAnsi="宋体" w:eastAsia="仿宋_GB2312"/>
                <w:color w:val="000000"/>
                <w:sz w:val="21"/>
                <w:szCs w:val="21"/>
              </w:rPr>
              <w:t>计算机应用技术</w:t>
            </w:r>
          </w:p>
        </w:tc>
        <w:tc>
          <w:tcPr>
            <w:tcW w:w="551" w:type="dxa"/>
            <w:noWrap w:val="0"/>
            <w:tcMar>
              <w:left w:w="28" w:type="dxa"/>
              <w:right w:w="28" w:type="dxa"/>
            </w:tcMar>
            <w:vAlign w:val="center"/>
          </w:tcPr>
          <w:p>
            <w:pPr>
              <w:widowControl w:val="0"/>
              <w:spacing w:line="230" w:lineRule="exact"/>
              <w:jc w:val="center"/>
              <w:rPr>
                <w:rFonts w:ascii="仿宋_GB2312" w:eastAsia="仿宋_GB2312"/>
                <w:color w:val="000000"/>
                <w:sz w:val="21"/>
                <w:szCs w:val="21"/>
              </w:rPr>
            </w:pPr>
            <w:r>
              <w:rPr>
                <w:rFonts w:hint="eastAsia" w:ascii="仿宋_GB2312" w:eastAsia="仿宋_GB2312"/>
                <w:color w:val="000000"/>
                <w:sz w:val="21"/>
                <w:szCs w:val="21"/>
              </w:rPr>
              <w:t>36</w:t>
            </w:r>
          </w:p>
        </w:tc>
        <w:tc>
          <w:tcPr>
            <w:tcW w:w="551" w:type="dxa"/>
            <w:noWrap w:val="0"/>
            <w:tcMar>
              <w:left w:w="28" w:type="dxa"/>
              <w:right w:w="28" w:type="dxa"/>
            </w:tcMar>
            <w:vAlign w:val="center"/>
          </w:tcPr>
          <w:p>
            <w:pPr>
              <w:widowControl w:val="0"/>
              <w:spacing w:line="230" w:lineRule="exact"/>
              <w:jc w:val="center"/>
              <w:rPr>
                <w:rFonts w:ascii="仿宋_GB2312" w:eastAsia="仿宋_GB2312"/>
                <w:color w:val="000000"/>
                <w:sz w:val="21"/>
                <w:szCs w:val="21"/>
              </w:rPr>
            </w:pPr>
            <w:r>
              <w:rPr>
                <w:rFonts w:hint="eastAsia" w:ascii="仿宋_GB2312" w:eastAsia="仿宋_GB2312"/>
                <w:color w:val="000000"/>
                <w:sz w:val="21"/>
                <w:szCs w:val="21"/>
              </w:rPr>
              <w:t>1</w:t>
            </w:r>
          </w:p>
        </w:tc>
        <w:tc>
          <w:tcPr>
            <w:tcW w:w="914" w:type="dxa"/>
            <w:noWrap w:val="0"/>
            <w:tcMar>
              <w:left w:w="28" w:type="dxa"/>
              <w:right w:w="28" w:type="dxa"/>
            </w:tcMar>
            <w:vAlign w:val="center"/>
          </w:tcPr>
          <w:p>
            <w:pPr>
              <w:widowControl w:val="0"/>
              <w:spacing w:line="230" w:lineRule="exact"/>
              <w:jc w:val="center"/>
              <w:rPr>
                <w:rFonts w:ascii="仿宋_GB2312" w:eastAsia="仿宋_GB2312"/>
                <w:color w:val="000000"/>
                <w:sz w:val="21"/>
                <w:szCs w:val="21"/>
              </w:rPr>
            </w:pPr>
            <w:r>
              <w:rPr>
                <w:rFonts w:hint="eastAsia" w:ascii="仿宋_GB2312" w:hAnsi="宋体" w:eastAsia="仿宋_GB2312"/>
                <w:color w:val="000000"/>
                <w:sz w:val="21"/>
                <w:szCs w:val="21"/>
              </w:rPr>
              <w:t>第</w:t>
            </w:r>
            <w:r>
              <w:rPr>
                <w:rFonts w:hint="eastAsia" w:ascii="仿宋_GB2312" w:eastAsia="仿宋_GB2312"/>
                <w:color w:val="000000"/>
                <w:sz w:val="21"/>
                <w:szCs w:val="21"/>
              </w:rPr>
              <w:t>1</w:t>
            </w:r>
            <w:r>
              <w:rPr>
                <w:rFonts w:hint="eastAsia" w:ascii="仿宋_GB2312" w:hAnsi="宋体" w:eastAsia="仿宋_GB2312"/>
                <w:color w:val="000000"/>
                <w:sz w:val="21"/>
                <w:szCs w:val="21"/>
              </w:rPr>
              <w:t>学期</w:t>
            </w:r>
          </w:p>
        </w:tc>
        <w:tc>
          <w:tcPr>
            <w:tcW w:w="632" w:type="dxa"/>
            <w:noWrap w:val="0"/>
            <w:tcMar>
              <w:left w:w="28" w:type="dxa"/>
              <w:right w:w="28" w:type="dxa"/>
            </w:tcMar>
            <w:vAlign w:val="center"/>
          </w:tcPr>
          <w:p>
            <w:pPr>
              <w:widowControl w:val="0"/>
              <w:spacing w:line="230" w:lineRule="exact"/>
              <w:jc w:val="center"/>
              <w:rPr>
                <w:rFonts w:eastAsia="仿宋_GB2312"/>
                <w:color w:val="000000"/>
                <w:sz w:val="21"/>
                <w:szCs w:val="21"/>
              </w:rPr>
            </w:pPr>
            <w:r>
              <w:rPr>
                <w:rFonts w:hint="eastAsia" w:ascii="仿宋_GB2312" w:hAnsi="宋体" w:eastAsia="仿宋_GB2312"/>
                <w:color w:val="000000"/>
                <w:sz w:val="21"/>
                <w:szCs w:val="21"/>
              </w:rPr>
              <w:t>考试</w:t>
            </w:r>
          </w:p>
          <w:p>
            <w:pPr>
              <w:widowControl w:val="0"/>
              <w:spacing w:line="230" w:lineRule="exact"/>
              <w:jc w:val="center"/>
              <w:rPr>
                <w:rFonts w:ascii="仿宋_GB2312" w:eastAsia="仿宋_GB2312"/>
                <w:color w:val="000000"/>
                <w:sz w:val="21"/>
                <w:szCs w:val="21"/>
              </w:rPr>
            </w:pPr>
            <w:r>
              <w:rPr>
                <w:rFonts w:hint="eastAsia" w:ascii="仿宋_GB2312" w:hAnsi="宋体" w:eastAsia="仿宋_GB2312"/>
                <w:color w:val="000000"/>
                <w:sz w:val="21"/>
                <w:szCs w:val="21"/>
              </w:rPr>
              <w:t>考查</w:t>
            </w:r>
          </w:p>
        </w:tc>
        <w:tc>
          <w:tcPr>
            <w:tcW w:w="1060" w:type="dxa"/>
            <w:vMerge w:val="continue"/>
            <w:noWrap w:val="0"/>
            <w:tcMar>
              <w:left w:w="28" w:type="dxa"/>
              <w:right w:w="28" w:type="dxa"/>
            </w:tcMar>
            <w:vAlign w:val="center"/>
          </w:tcPr>
          <w:p>
            <w:pPr>
              <w:widowControl w:val="0"/>
              <w:spacing w:line="230" w:lineRule="exact"/>
              <w:jc w:val="center"/>
              <w:rPr>
                <w:rFonts w:ascii="仿宋_GB2312"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594" w:type="dxa"/>
            <w:vMerge w:val="continue"/>
            <w:noWrap w:val="0"/>
            <w:tcMar>
              <w:left w:w="28" w:type="dxa"/>
              <w:right w:w="28" w:type="dxa"/>
            </w:tcMar>
            <w:vAlign w:val="center"/>
          </w:tcPr>
          <w:p>
            <w:pPr>
              <w:widowControl w:val="0"/>
              <w:jc w:val="center"/>
              <w:rPr>
                <w:rFonts w:hint="eastAsia" w:ascii="仿宋_GB2312" w:hAnsi="宋体" w:eastAsia="仿宋_GB2312"/>
                <w:b/>
                <w:sz w:val="21"/>
                <w:szCs w:val="21"/>
              </w:rPr>
            </w:pPr>
          </w:p>
        </w:tc>
        <w:tc>
          <w:tcPr>
            <w:tcW w:w="993" w:type="dxa"/>
            <w:vMerge w:val="restart"/>
            <w:noWrap w:val="0"/>
            <w:tcMar>
              <w:left w:w="28" w:type="dxa"/>
              <w:right w:w="28" w:type="dxa"/>
            </w:tcMar>
            <w:vAlign w:val="center"/>
          </w:tcPr>
          <w:p>
            <w:pPr>
              <w:widowControl w:val="0"/>
              <w:jc w:val="center"/>
              <w:rPr>
                <w:rFonts w:hint="eastAsia" w:ascii="仿宋_GB2312" w:hAnsi="宋体" w:eastAsia="仿宋_GB2312"/>
                <w:b/>
                <w:sz w:val="21"/>
                <w:szCs w:val="21"/>
              </w:rPr>
            </w:pPr>
            <w:r>
              <w:rPr>
                <w:rFonts w:hint="eastAsia" w:ascii="仿宋_GB2312" w:hAnsi="宋体" w:eastAsia="仿宋_GB2312"/>
                <w:b/>
                <w:sz w:val="21"/>
                <w:szCs w:val="21"/>
              </w:rPr>
              <w:t>专业</w:t>
            </w:r>
          </w:p>
          <w:p>
            <w:pPr>
              <w:widowControl w:val="0"/>
              <w:jc w:val="center"/>
              <w:rPr>
                <w:rFonts w:hint="eastAsia" w:ascii="仿宋_GB2312" w:hAnsi="宋体" w:eastAsia="仿宋_GB2312"/>
                <w:b/>
                <w:sz w:val="21"/>
                <w:szCs w:val="21"/>
              </w:rPr>
            </w:pPr>
            <w:r>
              <w:rPr>
                <w:rFonts w:hint="eastAsia" w:ascii="仿宋_GB2312" w:hAnsi="宋体" w:eastAsia="仿宋_GB2312"/>
                <w:b/>
                <w:sz w:val="21"/>
                <w:szCs w:val="21"/>
              </w:rPr>
              <w:t>选修课</w:t>
            </w:r>
          </w:p>
        </w:tc>
        <w:tc>
          <w:tcPr>
            <w:tcW w:w="1117" w:type="dxa"/>
            <w:noWrap w:val="0"/>
            <w:tcMar>
              <w:left w:w="28" w:type="dxa"/>
              <w:right w:w="28" w:type="dxa"/>
            </w:tcMar>
            <w:vAlign w:val="center"/>
          </w:tcPr>
          <w:p>
            <w:pPr>
              <w:widowControl w:val="0"/>
              <w:spacing w:line="230" w:lineRule="exact"/>
              <w:jc w:val="center"/>
              <w:rPr>
                <w:rFonts w:hint="eastAsia" w:ascii="仿宋_GB2312" w:eastAsia="仿宋_GB2312"/>
                <w:sz w:val="21"/>
                <w:szCs w:val="21"/>
              </w:rPr>
            </w:pPr>
          </w:p>
          <w:p>
            <w:pPr>
              <w:widowControl w:val="0"/>
              <w:spacing w:line="230" w:lineRule="exact"/>
              <w:jc w:val="center"/>
              <w:rPr>
                <w:rFonts w:hint="eastAsia" w:ascii="仿宋_GB2312" w:eastAsia="仿宋_GB2312"/>
                <w:b/>
                <w:bCs/>
                <w:color w:val="FF0000"/>
                <w:sz w:val="21"/>
                <w:szCs w:val="21"/>
              </w:rPr>
            </w:pPr>
            <w:r>
              <w:rPr>
                <w:rFonts w:hint="eastAsia" w:ascii="仿宋_GB2312" w:eastAsia="仿宋_GB2312"/>
                <w:sz w:val="21"/>
                <w:szCs w:val="21"/>
              </w:rPr>
              <w:t>0451F0310</w:t>
            </w:r>
          </w:p>
        </w:tc>
        <w:tc>
          <w:tcPr>
            <w:tcW w:w="2714" w:type="dxa"/>
            <w:noWrap w:val="0"/>
            <w:tcMar>
              <w:left w:w="28" w:type="dxa"/>
              <w:right w:w="28" w:type="dxa"/>
            </w:tcMar>
            <w:vAlign w:val="center"/>
          </w:tcPr>
          <w:p>
            <w:pPr>
              <w:widowControl w:val="0"/>
              <w:spacing w:line="230" w:lineRule="exact"/>
              <w:jc w:val="center"/>
              <w:rPr>
                <w:rFonts w:ascii="仿宋_GB2312" w:hAnsi="宋体" w:eastAsia="仿宋_GB2312"/>
                <w:color w:val="000000"/>
                <w:sz w:val="21"/>
                <w:szCs w:val="21"/>
              </w:rPr>
            </w:pPr>
            <w:r>
              <w:rPr>
                <w:rFonts w:hint="eastAsia" w:ascii="仿宋_GB2312" w:hAnsi="宋体" w:eastAsia="仿宋_GB2312"/>
                <w:color w:val="000000"/>
                <w:sz w:val="21"/>
                <w:szCs w:val="21"/>
              </w:rPr>
              <w:t>中国古代文学专题</w:t>
            </w:r>
          </w:p>
          <w:p>
            <w:pPr>
              <w:widowControl w:val="0"/>
              <w:spacing w:line="230" w:lineRule="exact"/>
              <w:jc w:val="center"/>
              <w:rPr>
                <w:rFonts w:ascii="仿宋_GB2312" w:eastAsia="仿宋_GB2312"/>
                <w:b/>
                <w:bCs/>
                <w:color w:val="000000"/>
                <w:spacing w:val="-6"/>
                <w:sz w:val="21"/>
                <w:szCs w:val="21"/>
              </w:rPr>
            </w:pPr>
          </w:p>
        </w:tc>
        <w:tc>
          <w:tcPr>
            <w:tcW w:w="551" w:type="dxa"/>
            <w:noWrap w:val="0"/>
            <w:tcMar>
              <w:left w:w="28" w:type="dxa"/>
              <w:right w:w="28" w:type="dxa"/>
            </w:tcMar>
            <w:vAlign w:val="center"/>
          </w:tcPr>
          <w:p>
            <w:pPr>
              <w:widowControl w:val="0"/>
              <w:spacing w:line="230" w:lineRule="exact"/>
              <w:jc w:val="center"/>
              <w:rPr>
                <w:rFonts w:ascii="仿宋_GB2312" w:eastAsia="仿宋_GB2312"/>
                <w:b/>
                <w:bCs/>
                <w:color w:val="000000"/>
                <w:sz w:val="21"/>
                <w:szCs w:val="21"/>
              </w:rPr>
            </w:pPr>
            <w:r>
              <w:rPr>
                <w:rFonts w:hint="eastAsia" w:ascii="仿宋_GB2312" w:eastAsia="仿宋_GB2312"/>
                <w:color w:val="000000"/>
                <w:sz w:val="21"/>
                <w:szCs w:val="21"/>
              </w:rPr>
              <w:t>36</w:t>
            </w:r>
          </w:p>
        </w:tc>
        <w:tc>
          <w:tcPr>
            <w:tcW w:w="551" w:type="dxa"/>
            <w:noWrap w:val="0"/>
            <w:tcMar>
              <w:left w:w="28" w:type="dxa"/>
              <w:right w:w="28" w:type="dxa"/>
            </w:tcMar>
            <w:vAlign w:val="center"/>
          </w:tcPr>
          <w:p>
            <w:pPr>
              <w:widowControl w:val="0"/>
              <w:spacing w:line="230" w:lineRule="exact"/>
              <w:jc w:val="center"/>
              <w:rPr>
                <w:rFonts w:ascii="仿宋_GB2312" w:eastAsia="仿宋_GB2312"/>
                <w:b/>
                <w:bCs/>
                <w:color w:val="000000"/>
                <w:sz w:val="21"/>
                <w:szCs w:val="21"/>
              </w:rPr>
            </w:pPr>
            <w:r>
              <w:rPr>
                <w:rFonts w:hint="eastAsia" w:ascii="仿宋_GB2312" w:eastAsia="仿宋_GB2312"/>
                <w:color w:val="000000"/>
                <w:sz w:val="21"/>
                <w:szCs w:val="21"/>
              </w:rPr>
              <w:t>2</w:t>
            </w:r>
          </w:p>
        </w:tc>
        <w:tc>
          <w:tcPr>
            <w:tcW w:w="914" w:type="dxa"/>
            <w:noWrap w:val="0"/>
            <w:tcMar>
              <w:left w:w="28" w:type="dxa"/>
              <w:right w:w="28" w:type="dxa"/>
            </w:tcMar>
            <w:vAlign w:val="center"/>
          </w:tcPr>
          <w:p>
            <w:pPr>
              <w:widowControl w:val="0"/>
              <w:spacing w:line="230" w:lineRule="exact"/>
              <w:jc w:val="center"/>
              <w:rPr>
                <w:rFonts w:ascii="仿宋_GB2312" w:eastAsia="仿宋_GB2312"/>
                <w:b/>
                <w:bCs/>
                <w:color w:val="000000"/>
                <w:sz w:val="21"/>
                <w:szCs w:val="21"/>
              </w:rPr>
            </w:pPr>
            <w:r>
              <w:rPr>
                <w:rFonts w:hint="eastAsia" w:ascii="仿宋_GB2312" w:hAnsi="宋体" w:eastAsia="仿宋_GB2312"/>
                <w:color w:val="000000"/>
                <w:sz w:val="21"/>
                <w:szCs w:val="21"/>
              </w:rPr>
              <w:t>第</w:t>
            </w:r>
            <w:r>
              <w:rPr>
                <w:rFonts w:hint="eastAsia" w:ascii="仿宋_GB2312" w:eastAsia="仿宋_GB2312"/>
                <w:color w:val="000000"/>
                <w:sz w:val="21"/>
                <w:szCs w:val="21"/>
              </w:rPr>
              <w:t>2</w:t>
            </w:r>
            <w:r>
              <w:rPr>
                <w:rFonts w:hint="eastAsia" w:ascii="仿宋_GB2312" w:hAnsi="宋体" w:eastAsia="仿宋_GB2312"/>
                <w:color w:val="000000"/>
                <w:sz w:val="21"/>
                <w:szCs w:val="21"/>
              </w:rPr>
              <w:t>学期</w:t>
            </w:r>
          </w:p>
        </w:tc>
        <w:tc>
          <w:tcPr>
            <w:tcW w:w="632" w:type="dxa"/>
            <w:noWrap w:val="0"/>
            <w:tcMar>
              <w:left w:w="28" w:type="dxa"/>
              <w:right w:w="28" w:type="dxa"/>
            </w:tcMar>
            <w:vAlign w:val="center"/>
          </w:tcPr>
          <w:p>
            <w:pPr>
              <w:widowControl w:val="0"/>
              <w:spacing w:line="230" w:lineRule="exact"/>
              <w:jc w:val="center"/>
              <w:rPr>
                <w:rFonts w:eastAsia="仿宋_GB2312"/>
                <w:color w:val="000000"/>
                <w:sz w:val="21"/>
                <w:szCs w:val="21"/>
              </w:rPr>
            </w:pPr>
            <w:r>
              <w:rPr>
                <w:rFonts w:hint="eastAsia" w:ascii="仿宋_GB2312" w:hAnsi="宋体" w:eastAsia="仿宋_GB2312"/>
                <w:color w:val="000000"/>
                <w:sz w:val="21"/>
                <w:szCs w:val="21"/>
              </w:rPr>
              <w:t>考试</w:t>
            </w:r>
          </w:p>
          <w:p>
            <w:pPr>
              <w:widowControl w:val="0"/>
              <w:spacing w:line="230" w:lineRule="exact"/>
              <w:jc w:val="center"/>
              <w:rPr>
                <w:rFonts w:ascii="仿宋_GB2312" w:eastAsia="仿宋_GB2312"/>
                <w:b/>
                <w:bCs/>
                <w:color w:val="000000"/>
                <w:sz w:val="21"/>
                <w:szCs w:val="21"/>
              </w:rPr>
            </w:pPr>
            <w:r>
              <w:rPr>
                <w:rFonts w:hint="eastAsia" w:ascii="仿宋_GB2312" w:hAnsi="宋体" w:eastAsia="仿宋_GB2312"/>
                <w:color w:val="000000"/>
                <w:sz w:val="21"/>
                <w:szCs w:val="21"/>
              </w:rPr>
              <w:t>考查</w:t>
            </w:r>
          </w:p>
        </w:tc>
        <w:tc>
          <w:tcPr>
            <w:tcW w:w="1060" w:type="dxa"/>
            <w:vMerge w:val="restart"/>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hAnsi="宋体" w:eastAsia="仿宋_GB2312"/>
                <w:sz w:val="21"/>
                <w:szCs w:val="21"/>
              </w:rPr>
              <w:t>由培养学院开设（不少于</w:t>
            </w:r>
            <w:r>
              <w:rPr>
                <w:rFonts w:hint="eastAsia" w:ascii="仿宋_GB2312" w:eastAsia="仿宋_GB2312"/>
                <w:sz w:val="21"/>
                <w:szCs w:val="21"/>
              </w:rPr>
              <w:t>6</w:t>
            </w:r>
            <w:r>
              <w:rPr>
                <w:rFonts w:hint="eastAsia" w:ascii="仿宋_GB2312" w:hAnsi="宋体" w:eastAsia="仿宋_GB2312"/>
                <w:sz w:val="21"/>
                <w:szCs w:val="21"/>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594" w:type="dxa"/>
            <w:vMerge w:val="continue"/>
            <w:noWrap w:val="0"/>
            <w:tcMar>
              <w:left w:w="28" w:type="dxa"/>
              <w:right w:w="28" w:type="dxa"/>
            </w:tcMar>
            <w:vAlign w:val="center"/>
          </w:tcPr>
          <w:p>
            <w:pPr>
              <w:widowControl w:val="0"/>
              <w:jc w:val="center"/>
              <w:rPr>
                <w:rFonts w:hint="eastAsia" w:ascii="仿宋_GB2312" w:hAnsi="宋体" w:eastAsia="仿宋_GB2312"/>
                <w:b/>
                <w:sz w:val="21"/>
                <w:szCs w:val="21"/>
              </w:rPr>
            </w:pPr>
          </w:p>
        </w:tc>
        <w:tc>
          <w:tcPr>
            <w:tcW w:w="993" w:type="dxa"/>
            <w:vMerge w:val="continue"/>
            <w:noWrap w:val="0"/>
            <w:tcMar>
              <w:left w:w="28" w:type="dxa"/>
              <w:right w:w="28" w:type="dxa"/>
            </w:tcMar>
            <w:vAlign w:val="center"/>
          </w:tcPr>
          <w:p>
            <w:pPr>
              <w:widowControl w:val="0"/>
              <w:jc w:val="center"/>
              <w:rPr>
                <w:rFonts w:hint="eastAsia" w:ascii="仿宋_GB2312" w:hAnsi="宋体" w:eastAsia="仿宋_GB2312"/>
                <w:b/>
                <w:sz w:val="21"/>
                <w:szCs w:val="21"/>
              </w:rPr>
            </w:pPr>
          </w:p>
        </w:tc>
        <w:tc>
          <w:tcPr>
            <w:tcW w:w="1117" w:type="dxa"/>
            <w:noWrap w:val="0"/>
            <w:tcMar>
              <w:left w:w="28" w:type="dxa"/>
              <w:right w:w="28" w:type="dxa"/>
            </w:tcMar>
            <w:vAlign w:val="center"/>
          </w:tcPr>
          <w:p>
            <w:pPr>
              <w:widowControl w:val="0"/>
              <w:spacing w:line="230" w:lineRule="exact"/>
              <w:jc w:val="center"/>
              <w:rPr>
                <w:rFonts w:hint="eastAsia" w:ascii="仿宋_GB2312" w:eastAsia="仿宋_GB2312"/>
                <w:sz w:val="21"/>
                <w:szCs w:val="21"/>
              </w:rPr>
            </w:pPr>
          </w:p>
          <w:p>
            <w:pPr>
              <w:widowControl w:val="0"/>
              <w:spacing w:line="230" w:lineRule="exact"/>
              <w:jc w:val="center"/>
              <w:rPr>
                <w:rFonts w:hint="eastAsia" w:ascii="仿宋_GB2312" w:eastAsia="仿宋_GB2312"/>
                <w:sz w:val="21"/>
                <w:szCs w:val="21"/>
              </w:rPr>
            </w:pPr>
            <w:r>
              <w:rPr>
                <w:rFonts w:hint="eastAsia" w:ascii="仿宋_GB2312" w:eastAsia="仿宋_GB2312"/>
                <w:sz w:val="21"/>
                <w:szCs w:val="21"/>
              </w:rPr>
              <w:t>0451F0312</w:t>
            </w:r>
          </w:p>
        </w:tc>
        <w:tc>
          <w:tcPr>
            <w:tcW w:w="2714" w:type="dxa"/>
            <w:noWrap w:val="0"/>
            <w:tcMar>
              <w:left w:w="28" w:type="dxa"/>
              <w:right w:w="28" w:type="dxa"/>
            </w:tcMar>
            <w:vAlign w:val="center"/>
          </w:tcPr>
          <w:p>
            <w:pPr>
              <w:widowControl w:val="0"/>
              <w:spacing w:line="230" w:lineRule="exact"/>
              <w:jc w:val="center"/>
              <w:rPr>
                <w:rFonts w:ascii="仿宋_GB2312" w:eastAsia="仿宋_GB2312"/>
                <w:color w:val="000000"/>
                <w:sz w:val="21"/>
                <w:szCs w:val="21"/>
              </w:rPr>
            </w:pPr>
            <w:r>
              <w:rPr>
                <w:rFonts w:hint="eastAsia" w:ascii="仿宋_GB2312" w:hAnsi="宋体" w:eastAsia="仿宋_GB2312"/>
                <w:color w:val="000000"/>
                <w:sz w:val="21"/>
                <w:szCs w:val="21"/>
              </w:rPr>
              <w:t>文艺理论专题</w:t>
            </w:r>
          </w:p>
        </w:tc>
        <w:tc>
          <w:tcPr>
            <w:tcW w:w="551" w:type="dxa"/>
            <w:noWrap w:val="0"/>
            <w:tcMar>
              <w:left w:w="28" w:type="dxa"/>
              <w:right w:w="28" w:type="dxa"/>
            </w:tcMar>
            <w:vAlign w:val="center"/>
          </w:tcPr>
          <w:p>
            <w:pPr>
              <w:widowControl w:val="0"/>
              <w:spacing w:line="230" w:lineRule="exact"/>
              <w:jc w:val="center"/>
              <w:rPr>
                <w:rFonts w:ascii="仿宋_GB2312" w:eastAsia="仿宋_GB2312"/>
                <w:color w:val="000000"/>
                <w:sz w:val="21"/>
                <w:szCs w:val="21"/>
              </w:rPr>
            </w:pPr>
            <w:r>
              <w:rPr>
                <w:rFonts w:hint="eastAsia" w:ascii="仿宋_GB2312" w:eastAsia="仿宋_GB2312"/>
                <w:color w:val="000000"/>
                <w:sz w:val="21"/>
                <w:szCs w:val="21"/>
              </w:rPr>
              <w:t>36</w:t>
            </w:r>
          </w:p>
        </w:tc>
        <w:tc>
          <w:tcPr>
            <w:tcW w:w="551" w:type="dxa"/>
            <w:noWrap w:val="0"/>
            <w:tcMar>
              <w:left w:w="28" w:type="dxa"/>
              <w:right w:w="28" w:type="dxa"/>
            </w:tcMar>
            <w:vAlign w:val="center"/>
          </w:tcPr>
          <w:p>
            <w:pPr>
              <w:widowControl w:val="0"/>
              <w:spacing w:line="230" w:lineRule="exact"/>
              <w:jc w:val="center"/>
              <w:rPr>
                <w:rFonts w:ascii="仿宋_GB2312" w:eastAsia="仿宋_GB2312"/>
                <w:color w:val="000000"/>
                <w:sz w:val="21"/>
                <w:szCs w:val="21"/>
              </w:rPr>
            </w:pPr>
            <w:r>
              <w:rPr>
                <w:rFonts w:hint="eastAsia" w:ascii="仿宋_GB2312" w:eastAsia="仿宋_GB2312"/>
                <w:color w:val="000000"/>
                <w:sz w:val="21"/>
                <w:szCs w:val="21"/>
              </w:rPr>
              <w:t>2</w:t>
            </w:r>
          </w:p>
        </w:tc>
        <w:tc>
          <w:tcPr>
            <w:tcW w:w="914" w:type="dxa"/>
            <w:noWrap w:val="0"/>
            <w:tcMar>
              <w:left w:w="28" w:type="dxa"/>
              <w:right w:w="28" w:type="dxa"/>
            </w:tcMar>
            <w:vAlign w:val="center"/>
          </w:tcPr>
          <w:p>
            <w:pPr>
              <w:widowControl w:val="0"/>
              <w:spacing w:line="230" w:lineRule="exact"/>
              <w:jc w:val="center"/>
              <w:rPr>
                <w:rFonts w:ascii="仿宋_GB2312" w:eastAsia="仿宋_GB2312"/>
                <w:color w:val="000000"/>
                <w:sz w:val="21"/>
                <w:szCs w:val="21"/>
              </w:rPr>
            </w:pPr>
            <w:r>
              <w:rPr>
                <w:rFonts w:hint="eastAsia" w:ascii="仿宋_GB2312" w:hAnsi="宋体" w:eastAsia="仿宋_GB2312"/>
                <w:color w:val="000000"/>
                <w:sz w:val="21"/>
                <w:szCs w:val="21"/>
              </w:rPr>
              <w:t>第</w:t>
            </w:r>
            <w:r>
              <w:rPr>
                <w:rFonts w:hint="eastAsia" w:ascii="仿宋_GB2312" w:eastAsia="仿宋_GB2312"/>
                <w:color w:val="000000"/>
                <w:sz w:val="21"/>
                <w:szCs w:val="21"/>
              </w:rPr>
              <w:t>2</w:t>
            </w:r>
            <w:r>
              <w:rPr>
                <w:rFonts w:hint="eastAsia" w:ascii="仿宋_GB2312" w:hAnsi="宋体" w:eastAsia="仿宋_GB2312"/>
                <w:color w:val="000000"/>
                <w:sz w:val="21"/>
                <w:szCs w:val="21"/>
              </w:rPr>
              <w:t>学期</w:t>
            </w:r>
          </w:p>
        </w:tc>
        <w:tc>
          <w:tcPr>
            <w:tcW w:w="632" w:type="dxa"/>
            <w:noWrap w:val="0"/>
            <w:tcMar>
              <w:left w:w="28" w:type="dxa"/>
              <w:right w:w="28" w:type="dxa"/>
            </w:tcMar>
            <w:vAlign w:val="center"/>
          </w:tcPr>
          <w:p>
            <w:pPr>
              <w:widowControl w:val="0"/>
              <w:spacing w:line="230" w:lineRule="exact"/>
              <w:jc w:val="center"/>
              <w:rPr>
                <w:rFonts w:eastAsia="仿宋_GB2312"/>
                <w:color w:val="000000"/>
                <w:sz w:val="21"/>
                <w:szCs w:val="21"/>
              </w:rPr>
            </w:pPr>
            <w:r>
              <w:rPr>
                <w:rFonts w:hint="eastAsia" w:ascii="仿宋_GB2312" w:hAnsi="宋体" w:eastAsia="仿宋_GB2312"/>
                <w:color w:val="000000"/>
                <w:sz w:val="21"/>
                <w:szCs w:val="21"/>
              </w:rPr>
              <w:t>考试</w:t>
            </w:r>
          </w:p>
          <w:p>
            <w:pPr>
              <w:widowControl w:val="0"/>
              <w:spacing w:line="230" w:lineRule="exact"/>
              <w:jc w:val="center"/>
              <w:rPr>
                <w:rFonts w:ascii="仿宋_GB2312" w:eastAsia="仿宋_GB2312"/>
                <w:color w:val="000000"/>
                <w:sz w:val="21"/>
                <w:szCs w:val="21"/>
              </w:rPr>
            </w:pPr>
            <w:r>
              <w:rPr>
                <w:rFonts w:hint="eastAsia" w:ascii="仿宋_GB2312" w:hAnsi="宋体" w:eastAsia="仿宋_GB2312"/>
                <w:color w:val="000000"/>
                <w:sz w:val="21"/>
                <w:szCs w:val="21"/>
              </w:rPr>
              <w:t>考查</w:t>
            </w:r>
          </w:p>
        </w:tc>
        <w:tc>
          <w:tcPr>
            <w:tcW w:w="1060" w:type="dxa"/>
            <w:vMerge w:val="continue"/>
            <w:noWrap w:val="0"/>
            <w:tcMar>
              <w:left w:w="28" w:type="dxa"/>
              <w:right w:w="28" w:type="dxa"/>
            </w:tcMar>
            <w:vAlign w:val="center"/>
          </w:tcPr>
          <w:p>
            <w:pPr>
              <w:widowControl w:val="0"/>
              <w:spacing w:line="230" w:lineRule="exact"/>
              <w:jc w:val="center"/>
              <w:rPr>
                <w:rFonts w:ascii="仿宋_GB2312"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594" w:type="dxa"/>
            <w:vMerge w:val="continue"/>
            <w:noWrap w:val="0"/>
            <w:tcMar>
              <w:left w:w="28" w:type="dxa"/>
              <w:right w:w="28" w:type="dxa"/>
            </w:tcMar>
            <w:vAlign w:val="center"/>
          </w:tcPr>
          <w:p>
            <w:pPr>
              <w:widowControl w:val="0"/>
              <w:jc w:val="center"/>
              <w:rPr>
                <w:rFonts w:hint="eastAsia" w:ascii="仿宋_GB2312" w:hAnsi="宋体" w:eastAsia="仿宋_GB2312"/>
                <w:b/>
                <w:sz w:val="21"/>
                <w:szCs w:val="21"/>
              </w:rPr>
            </w:pPr>
          </w:p>
        </w:tc>
        <w:tc>
          <w:tcPr>
            <w:tcW w:w="993" w:type="dxa"/>
            <w:vMerge w:val="continue"/>
            <w:noWrap w:val="0"/>
            <w:tcMar>
              <w:left w:w="28" w:type="dxa"/>
              <w:right w:w="28" w:type="dxa"/>
            </w:tcMar>
            <w:vAlign w:val="center"/>
          </w:tcPr>
          <w:p>
            <w:pPr>
              <w:widowControl w:val="0"/>
              <w:jc w:val="center"/>
              <w:rPr>
                <w:rFonts w:hint="eastAsia" w:ascii="仿宋_GB2312" w:hAnsi="宋体" w:eastAsia="仿宋_GB2312"/>
                <w:b/>
                <w:sz w:val="21"/>
                <w:szCs w:val="21"/>
              </w:rPr>
            </w:pPr>
          </w:p>
        </w:tc>
        <w:tc>
          <w:tcPr>
            <w:tcW w:w="1117" w:type="dxa"/>
            <w:noWrap w:val="0"/>
            <w:tcMar>
              <w:left w:w="28" w:type="dxa"/>
              <w:right w:w="28" w:type="dxa"/>
            </w:tcMar>
            <w:vAlign w:val="center"/>
          </w:tcPr>
          <w:p>
            <w:pPr>
              <w:widowControl w:val="0"/>
              <w:spacing w:line="230" w:lineRule="exact"/>
              <w:jc w:val="center"/>
              <w:rPr>
                <w:rFonts w:hint="eastAsia" w:ascii="仿宋_GB2312" w:eastAsia="仿宋_GB2312"/>
                <w:sz w:val="21"/>
                <w:szCs w:val="21"/>
              </w:rPr>
            </w:pPr>
          </w:p>
          <w:p>
            <w:pPr>
              <w:widowControl w:val="0"/>
              <w:spacing w:line="230" w:lineRule="exact"/>
              <w:jc w:val="center"/>
              <w:rPr>
                <w:rFonts w:hint="eastAsia" w:ascii="仿宋_GB2312" w:eastAsia="仿宋_GB2312"/>
                <w:sz w:val="21"/>
                <w:szCs w:val="21"/>
              </w:rPr>
            </w:pPr>
            <w:r>
              <w:rPr>
                <w:rFonts w:hint="eastAsia" w:ascii="仿宋_GB2312" w:eastAsia="仿宋_GB2312"/>
                <w:sz w:val="21"/>
                <w:szCs w:val="21"/>
              </w:rPr>
              <w:t>0451F031</w:t>
            </w:r>
            <w:r>
              <w:rPr>
                <w:rFonts w:hint="eastAsia" w:ascii="仿宋_GB2312" w:eastAsia="仿宋_GB2312"/>
                <w:sz w:val="21"/>
                <w:szCs w:val="21"/>
                <w:lang w:val="en-US" w:eastAsia="zh-CN"/>
              </w:rPr>
              <w:t>9</w:t>
            </w:r>
          </w:p>
        </w:tc>
        <w:tc>
          <w:tcPr>
            <w:tcW w:w="2714" w:type="dxa"/>
            <w:noWrap w:val="0"/>
            <w:tcMar>
              <w:left w:w="28" w:type="dxa"/>
              <w:right w:w="28" w:type="dxa"/>
            </w:tcMar>
            <w:vAlign w:val="center"/>
          </w:tcPr>
          <w:p>
            <w:pPr>
              <w:widowControl w:val="0"/>
              <w:spacing w:line="230" w:lineRule="exact"/>
              <w:jc w:val="center"/>
              <w:rPr>
                <w:rFonts w:hint="eastAsia" w:ascii="仿宋_GB2312" w:eastAsia="仿宋_GB2312"/>
                <w:sz w:val="21"/>
                <w:szCs w:val="21"/>
              </w:rPr>
            </w:pPr>
          </w:p>
          <w:p>
            <w:pPr>
              <w:widowControl w:val="0"/>
              <w:spacing w:line="230" w:lineRule="exact"/>
              <w:jc w:val="center"/>
              <w:rPr>
                <w:rFonts w:hint="eastAsia" w:ascii="仿宋_GB2312" w:eastAsia="仿宋_GB2312"/>
                <w:sz w:val="21"/>
                <w:szCs w:val="21"/>
              </w:rPr>
            </w:pPr>
            <w:r>
              <w:rPr>
                <w:rFonts w:hint="eastAsia" w:ascii="仿宋_GB2312" w:eastAsia="仿宋_GB2312"/>
                <w:sz w:val="21"/>
                <w:szCs w:val="21"/>
              </w:rPr>
              <w:t>中国现当代文学专题</w:t>
            </w:r>
          </w:p>
          <w:p>
            <w:pPr>
              <w:widowControl w:val="0"/>
              <w:spacing w:line="230" w:lineRule="exact"/>
              <w:jc w:val="center"/>
              <w:rPr>
                <w:rFonts w:hint="eastAsia" w:ascii="仿宋_GB2312" w:eastAsia="仿宋_GB2312"/>
                <w:sz w:val="21"/>
                <w:szCs w:val="21"/>
              </w:rPr>
            </w:pPr>
          </w:p>
        </w:tc>
        <w:tc>
          <w:tcPr>
            <w:tcW w:w="551" w:type="dxa"/>
            <w:noWrap w:val="0"/>
            <w:tcMar>
              <w:left w:w="28" w:type="dxa"/>
              <w:right w:w="28" w:type="dxa"/>
            </w:tcMar>
            <w:vAlign w:val="center"/>
          </w:tcPr>
          <w:p>
            <w:pPr>
              <w:widowControl w:val="0"/>
              <w:spacing w:line="230" w:lineRule="exact"/>
              <w:jc w:val="center"/>
              <w:rPr>
                <w:rFonts w:hint="eastAsia" w:ascii="仿宋_GB2312" w:eastAsia="仿宋_GB2312"/>
                <w:sz w:val="21"/>
                <w:szCs w:val="21"/>
              </w:rPr>
            </w:pPr>
            <w:r>
              <w:rPr>
                <w:rFonts w:hint="eastAsia" w:ascii="仿宋_GB2312" w:eastAsia="仿宋_GB2312"/>
                <w:sz w:val="21"/>
                <w:szCs w:val="21"/>
              </w:rPr>
              <w:t>36</w:t>
            </w:r>
          </w:p>
        </w:tc>
        <w:tc>
          <w:tcPr>
            <w:tcW w:w="551" w:type="dxa"/>
            <w:noWrap w:val="0"/>
            <w:tcMar>
              <w:left w:w="28" w:type="dxa"/>
              <w:right w:w="28" w:type="dxa"/>
            </w:tcMar>
            <w:vAlign w:val="center"/>
          </w:tcPr>
          <w:p>
            <w:pPr>
              <w:widowControl w:val="0"/>
              <w:spacing w:line="230" w:lineRule="exact"/>
              <w:jc w:val="center"/>
              <w:rPr>
                <w:rFonts w:hint="eastAsia" w:ascii="仿宋_GB2312" w:eastAsia="仿宋_GB2312"/>
                <w:sz w:val="21"/>
                <w:szCs w:val="21"/>
              </w:rPr>
            </w:pPr>
            <w:r>
              <w:rPr>
                <w:rFonts w:hint="eastAsia" w:ascii="仿宋_GB2312" w:eastAsia="仿宋_GB2312"/>
                <w:sz w:val="21"/>
                <w:szCs w:val="21"/>
              </w:rPr>
              <w:t>2</w:t>
            </w:r>
          </w:p>
        </w:tc>
        <w:tc>
          <w:tcPr>
            <w:tcW w:w="914" w:type="dxa"/>
            <w:noWrap w:val="0"/>
            <w:tcMar>
              <w:left w:w="28" w:type="dxa"/>
              <w:right w:w="28" w:type="dxa"/>
            </w:tcMar>
            <w:vAlign w:val="center"/>
          </w:tcPr>
          <w:p>
            <w:pPr>
              <w:widowControl w:val="0"/>
              <w:spacing w:line="230" w:lineRule="exact"/>
              <w:jc w:val="center"/>
              <w:rPr>
                <w:rFonts w:hint="eastAsia" w:ascii="仿宋_GB2312" w:eastAsia="仿宋_GB2312"/>
                <w:sz w:val="21"/>
                <w:szCs w:val="21"/>
              </w:rPr>
            </w:pPr>
            <w:r>
              <w:rPr>
                <w:rFonts w:hint="eastAsia" w:ascii="仿宋_GB2312" w:eastAsia="仿宋_GB2312"/>
                <w:sz w:val="21"/>
                <w:szCs w:val="21"/>
              </w:rPr>
              <w:t>第2学期</w:t>
            </w:r>
          </w:p>
        </w:tc>
        <w:tc>
          <w:tcPr>
            <w:tcW w:w="632" w:type="dxa"/>
            <w:noWrap w:val="0"/>
            <w:tcMar>
              <w:left w:w="28" w:type="dxa"/>
              <w:right w:w="28" w:type="dxa"/>
            </w:tcMar>
            <w:vAlign w:val="center"/>
          </w:tcPr>
          <w:p>
            <w:pPr>
              <w:widowControl w:val="0"/>
              <w:spacing w:line="230" w:lineRule="exact"/>
              <w:jc w:val="center"/>
              <w:rPr>
                <w:rFonts w:eastAsia="仿宋_GB2312"/>
                <w:color w:val="000000"/>
                <w:sz w:val="21"/>
                <w:szCs w:val="21"/>
              </w:rPr>
            </w:pPr>
            <w:r>
              <w:rPr>
                <w:rFonts w:hint="eastAsia" w:ascii="仿宋_GB2312" w:hAnsi="宋体" w:eastAsia="仿宋_GB2312"/>
                <w:color w:val="000000"/>
                <w:sz w:val="21"/>
                <w:szCs w:val="21"/>
              </w:rPr>
              <w:t>考试</w:t>
            </w:r>
          </w:p>
          <w:p>
            <w:pPr>
              <w:widowControl w:val="0"/>
              <w:spacing w:line="230" w:lineRule="exact"/>
              <w:jc w:val="center"/>
              <w:rPr>
                <w:rFonts w:ascii="仿宋_GB2312" w:eastAsia="仿宋_GB2312"/>
                <w:color w:val="000000"/>
                <w:sz w:val="21"/>
                <w:szCs w:val="21"/>
              </w:rPr>
            </w:pPr>
            <w:r>
              <w:rPr>
                <w:rFonts w:hint="eastAsia" w:ascii="仿宋_GB2312" w:hAnsi="宋体" w:eastAsia="仿宋_GB2312"/>
                <w:color w:val="000000"/>
                <w:sz w:val="21"/>
                <w:szCs w:val="21"/>
              </w:rPr>
              <w:t>考查</w:t>
            </w:r>
          </w:p>
        </w:tc>
        <w:tc>
          <w:tcPr>
            <w:tcW w:w="1060" w:type="dxa"/>
            <w:vMerge w:val="continue"/>
            <w:noWrap w:val="0"/>
            <w:tcMar>
              <w:left w:w="28" w:type="dxa"/>
              <w:right w:w="28" w:type="dxa"/>
            </w:tcMar>
            <w:vAlign w:val="center"/>
          </w:tcPr>
          <w:p>
            <w:pPr>
              <w:widowControl w:val="0"/>
              <w:spacing w:line="230" w:lineRule="exact"/>
              <w:jc w:val="center"/>
              <w:rPr>
                <w:rFonts w:ascii="仿宋_GB2312"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594" w:type="dxa"/>
            <w:vMerge w:val="continue"/>
            <w:noWrap w:val="0"/>
            <w:tcMar>
              <w:left w:w="28" w:type="dxa"/>
              <w:right w:w="28" w:type="dxa"/>
            </w:tcMar>
            <w:vAlign w:val="center"/>
          </w:tcPr>
          <w:p>
            <w:pPr>
              <w:widowControl w:val="0"/>
              <w:jc w:val="center"/>
              <w:rPr>
                <w:rFonts w:hint="eastAsia" w:ascii="仿宋_GB2312" w:hAnsi="宋体" w:eastAsia="仿宋_GB2312"/>
                <w:b/>
                <w:sz w:val="21"/>
                <w:szCs w:val="21"/>
              </w:rPr>
            </w:pPr>
          </w:p>
        </w:tc>
        <w:tc>
          <w:tcPr>
            <w:tcW w:w="993" w:type="dxa"/>
            <w:vMerge w:val="continue"/>
            <w:noWrap w:val="0"/>
            <w:tcMar>
              <w:left w:w="28" w:type="dxa"/>
              <w:right w:w="28" w:type="dxa"/>
            </w:tcMar>
            <w:vAlign w:val="center"/>
          </w:tcPr>
          <w:p>
            <w:pPr>
              <w:widowControl w:val="0"/>
              <w:jc w:val="center"/>
              <w:rPr>
                <w:rFonts w:hint="eastAsia" w:ascii="仿宋_GB2312" w:hAnsi="宋体" w:eastAsia="仿宋_GB2312"/>
                <w:b/>
                <w:sz w:val="21"/>
                <w:szCs w:val="21"/>
              </w:rPr>
            </w:pPr>
          </w:p>
        </w:tc>
        <w:tc>
          <w:tcPr>
            <w:tcW w:w="1117" w:type="dxa"/>
            <w:noWrap w:val="0"/>
            <w:tcMar>
              <w:left w:w="28" w:type="dxa"/>
              <w:right w:w="28" w:type="dxa"/>
            </w:tcMar>
            <w:vAlign w:val="center"/>
          </w:tcPr>
          <w:p>
            <w:pPr>
              <w:widowControl w:val="0"/>
              <w:spacing w:line="230" w:lineRule="exact"/>
              <w:jc w:val="center"/>
              <w:rPr>
                <w:rFonts w:hint="eastAsia" w:ascii="仿宋_GB2312" w:eastAsia="仿宋_GB2312"/>
                <w:sz w:val="21"/>
                <w:szCs w:val="21"/>
              </w:rPr>
            </w:pPr>
          </w:p>
          <w:p>
            <w:pPr>
              <w:widowControl w:val="0"/>
              <w:spacing w:line="230" w:lineRule="exact"/>
              <w:jc w:val="center"/>
              <w:rPr>
                <w:rFonts w:hint="eastAsia" w:ascii="仿宋_GB2312" w:eastAsia="仿宋_GB2312"/>
                <w:sz w:val="21"/>
                <w:szCs w:val="21"/>
              </w:rPr>
            </w:pPr>
            <w:r>
              <w:rPr>
                <w:rFonts w:hint="eastAsia" w:ascii="仿宋_GB2312" w:eastAsia="仿宋_GB2312"/>
                <w:sz w:val="21"/>
                <w:szCs w:val="21"/>
              </w:rPr>
              <w:t>0451F0311</w:t>
            </w:r>
          </w:p>
        </w:tc>
        <w:tc>
          <w:tcPr>
            <w:tcW w:w="2714" w:type="dxa"/>
            <w:noWrap w:val="0"/>
            <w:tcMar>
              <w:left w:w="28" w:type="dxa"/>
              <w:right w:w="28" w:type="dxa"/>
            </w:tcMar>
            <w:vAlign w:val="center"/>
          </w:tcPr>
          <w:p>
            <w:pPr>
              <w:widowControl w:val="0"/>
              <w:spacing w:line="230" w:lineRule="exact"/>
              <w:jc w:val="center"/>
              <w:rPr>
                <w:rFonts w:ascii="仿宋_GB2312" w:eastAsia="仿宋_GB2312"/>
                <w:b/>
                <w:bCs/>
                <w:color w:val="000000"/>
                <w:sz w:val="21"/>
                <w:szCs w:val="21"/>
              </w:rPr>
            </w:pPr>
            <w:r>
              <w:rPr>
                <w:rFonts w:hint="eastAsia" w:ascii="仿宋_GB2312" w:hAnsi="宋体" w:eastAsia="仿宋_GB2312"/>
                <w:color w:val="000000"/>
                <w:sz w:val="21"/>
                <w:szCs w:val="21"/>
              </w:rPr>
              <w:t>汉字文化专题</w:t>
            </w:r>
          </w:p>
        </w:tc>
        <w:tc>
          <w:tcPr>
            <w:tcW w:w="551" w:type="dxa"/>
            <w:noWrap w:val="0"/>
            <w:tcMar>
              <w:left w:w="28" w:type="dxa"/>
              <w:right w:w="28" w:type="dxa"/>
            </w:tcMar>
            <w:vAlign w:val="center"/>
          </w:tcPr>
          <w:p>
            <w:pPr>
              <w:widowControl w:val="0"/>
              <w:spacing w:line="230" w:lineRule="exact"/>
              <w:jc w:val="center"/>
              <w:rPr>
                <w:rFonts w:ascii="仿宋_GB2312" w:eastAsia="仿宋_GB2312"/>
                <w:color w:val="000000"/>
                <w:sz w:val="21"/>
                <w:szCs w:val="21"/>
              </w:rPr>
            </w:pPr>
            <w:r>
              <w:rPr>
                <w:rFonts w:hint="eastAsia" w:ascii="仿宋_GB2312" w:eastAsia="仿宋_GB2312"/>
                <w:color w:val="000000"/>
                <w:sz w:val="21"/>
                <w:szCs w:val="21"/>
              </w:rPr>
              <w:t>36</w:t>
            </w:r>
          </w:p>
        </w:tc>
        <w:tc>
          <w:tcPr>
            <w:tcW w:w="551" w:type="dxa"/>
            <w:noWrap w:val="0"/>
            <w:tcMar>
              <w:left w:w="28" w:type="dxa"/>
              <w:right w:w="28" w:type="dxa"/>
            </w:tcMar>
            <w:vAlign w:val="center"/>
          </w:tcPr>
          <w:p>
            <w:pPr>
              <w:widowControl w:val="0"/>
              <w:spacing w:line="230" w:lineRule="exact"/>
              <w:jc w:val="center"/>
              <w:rPr>
                <w:rFonts w:ascii="仿宋_GB2312" w:eastAsia="仿宋_GB2312"/>
                <w:color w:val="000000"/>
                <w:sz w:val="21"/>
                <w:szCs w:val="21"/>
              </w:rPr>
            </w:pPr>
            <w:r>
              <w:rPr>
                <w:rFonts w:hint="eastAsia" w:ascii="仿宋_GB2312" w:eastAsia="仿宋_GB2312"/>
                <w:color w:val="000000"/>
                <w:sz w:val="21"/>
                <w:szCs w:val="21"/>
              </w:rPr>
              <w:t>2</w:t>
            </w:r>
          </w:p>
        </w:tc>
        <w:tc>
          <w:tcPr>
            <w:tcW w:w="914" w:type="dxa"/>
            <w:noWrap w:val="0"/>
            <w:tcMar>
              <w:left w:w="28" w:type="dxa"/>
              <w:right w:w="28" w:type="dxa"/>
            </w:tcMar>
            <w:vAlign w:val="center"/>
          </w:tcPr>
          <w:p>
            <w:pPr>
              <w:widowControl w:val="0"/>
              <w:spacing w:line="230" w:lineRule="exact"/>
              <w:jc w:val="center"/>
              <w:rPr>
                <w:rFonts w:ascii="仿宋_GB2312" w:eastAsia="仿宋_GB2312"/>
                <w:color w:val="000000"/>
                <w:sz w:val="21"/>
                <w:szCs w:val="21"/>
              </w:rPr>
            </w:pPr>
            <w:r>
              <w:rPr>
                <w:rFonts w:hint="eastAsia" w:ascii="仿宋_GB2312" w:hAnsi="宋体" w:eastAsia="仿宋_GB2312"/>
                <w:color w:val="000000"/>
                <w:sz w:val="21"/>
                <w:szCs w:val="21"/>
              </w:rPr>
              <w:t>第</w:t>
            </w:r>
            <w:r>
              <w:rPr>
                <w:rFonts w:hint="eastAsia" w:ascii="仿宋_GB2312" w:eastAsia="仿宋_GB2312"/>
                <w:color w:val="000000"/>
                <w:sz w:val="21"/>
                <w:szCs w:val="21"/>
              </w:rPr>
              <w:t>2</w:t>
            </w:r>
            <w:r>
              <w:rPr>
                <w:rFonts w:hint="eastAsia" w:ascii="仿宋_GB2312" w:hAnsi="宋体" w:eastAsia="仿宋_GB2312"/>
                <w:color w:val="000000"/>
                <w:sz w:val="21"/>
                <w:szCs w:val="21"/>
              </w:rPr>
              <w:t>学期</w:t>
            </w:r>
          </w:p>
        </w:tc>
        <w:tc>
          <w:tcPr>
            <w:tcW w:w="632" w:type="dxa"/>
            <w:noWrap w:val="0"/>
            <w:tcMar>
              <w:left w:w="28" w:type="dxa"/>
              <w:right w:w="28" w:type="dxa"/>
            </w:tcMar>
            <w:vAlign w:val="center"/>
          </w:tcPr>
          <w:p>
            <w:pPr>
              <w:widowControl w:val="0"/>
              <w:spacing w:line="230" w:lineRule="exact"/>
              <w:jc w:val="center"/>
              <w:rPr>
                <w:rFonts w:eastAsia="仿宋_GB2312"/>
                <w:color w:val="000000"/>
                <w:sz w:val="21"/>
                <w:szCs w:val="21"/>
              </w:rPr>
            </w:pPr>
            <w:r>
              <w:rPr>
                <w:rFonts w:hint="eastAsia" w:ascii="仿宋_GB2312" w:hAnsi="宋体" w:eastAsia="仿宋_GB2312"/>
                <w:color w:val="000000"/>
                <w:sz w:val="21"/>
                <w:szCs w:val="21"/>
              </w:rPr>
              <w:t>考试</w:t>
            </w:r>
          </w:p>
          <w:p>
            <w:pPr>
              <w:widowControl w:val="0"/>
              <w:spacing w:line="230" w:lineRule="exact"/>
              <w:jc w:val="center"/>
              <w:rPr>
                <w:rFonts w:ascii="仿宋_GB2312" w:eastAsia="仿宋_GB2312"/>
                <w:color w:val="000000"/>
                <w:sz w:val="21"/>
                <w:szCs w:val="21"/>
              </w:rPr>
            </w:pPr>
            <w:r>
              <w:rPr>
                <w:rFonts w:hint="eastAsia" w:ascii="仿宋_GB2312" w:hAnsi="宋体" w:eastAsia="仿宋_GB2312"/>
                <w:color w:val="000000"/>
                <w:sz w:val="21"/>
                <w:szCs w:val="21"/>
              </w:rPr>
              <w:t>考查</w:t>
            </w:r>
          </w:p>
        </w:tc>
        <w:tc>
          <w:tcPr>
            <w:tcW w:w="1060" w:type="dxa"/>
            <w:vMerge w:val="continue"/>
            <w:noWrap w:val="0"/>
            <w:tcMar>
              <w:left w:w="28" w:type="dxa"/>
              <w:right w:w="28" w:type="dxa"/>
            </w:tcMar>
            <w:vAlign w:val="center"/>
          </w:tcPr>
          <w:p>
            <w:pPr>
              <w:widowControl w:val="0"/>
              <w:spacing w:line="230" w:lineRule="exact"/>
              <w:jc w:val="center"/>
              <w:rPr>
                <w:rFonts w:ascii="仿宋_GB2312"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594" w:type="dxa"/>
            <w:vMerge w:val="continue"/>
            <w:noWrap w:val="0"/>
            <w:tcMar>
              <w:left w:w="28" w:type="dxa"/>
              <w:right w:w="28" w:type="dxa"/>
            </w:tcMar>
            <w:vAlign w:val="center"/>
          </w:tcPr>
          <w:p>
            <w:pPr>
              <w:widowControl w:val="0"/>
              <w:jc w:val="center"/>
              <w:rPr>
                <w:rFonts w:hint="eastAsia" w:ascii="仿宋_GB2312" w:hAnsi="宋体" w:eastAsia="仿宋_GB2312"/>
                <w:b/>
                <w:sz w:val="21"/>
                <w:szCs w:val="21"/>
              </w:rPr>
            </w:pPr>
          </w:p>
        </w:tc>
        <w:tc>
          <w:tcPr>
            <w:tcW w:w="993" w:type="dxa"/>
            <w:vMerge w:val="continue"/>
            <w:noWrap w:val="0"/>
            <w:tcMar>
              <w:left w:w="28" w:type="dxa"/>
              <w:right w:w="28" w:type="dxa"/>
            </w:tcMar>
            <w:vAlign w:val="center"/>
          </w:tcPr>
          <w:p>
            <w:pPr>
              <w:widowControl w:val="0"/>
              <w:jc w:val="center"/>
              <w:rPr>
                <w:rFonts w:hint="eastAsia" w:ascii="仿宋_GB2312" w:hAnsi="宋体" w:eastAsia="仿宋_GB2312"/>
                <w:b/>
                <w:sz w:val="21"/>
                <w:szCs w:val="21"/>
              </w:rPr>
            </w:pPr>
          </w:p>
        </w:tc>
        <w:tc>
          <w:tcPr>
            <w:tcW w:w="1117" w:type="dxa"/>
            <w:noWrap w:val="0"/>
            <w:tcMar>
              <w:left w:w="28" w:type="dxa"/>
              <w:right w:w="28" w:type="dxa"/>
            </w:tcMar>
            <w:vAlign w:val="center"/>
          </w:tcPr>
          <w:p>
            <w:pPr>
              <w:widowControl w:val="0"/>
              <w:spacing w:line="230" w:lineRule="exact"/>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0451B0312</w:t>
            </w:r>
          </w:p>
        </w:tc>
        <w:tc>
          <w:tcPr>
            <w:tcW w:w="2714" w:type="dxa"/>
            <w:noWrap w:val="0"/>
            <w:tcMar>
              <w:left w:w="28" w:type="dxa"/>
              <w:right w:w="28" w:type="dxa"/>
            </w:tcMar>
            <w:vAlign w:val="center"/>
          </w:tcPr>
          <w:p>
            <w:pPr>
              <w:widowControl w:val="0"/>
              <w:spacing w:line="230" w:lineRule="exact"/>
              <w:jc w:val="center"/>
              <w:rPr>
                <w:rFonts w:hint="default" w:ascii="仿宋_GB2312" w:hAnsi="宋体" w:eastAsia="仿宋_GB2312"/>
                <w:color w:val="000000"/>
                <w:sz w:val="21"/>
                <w:szCs w:val="21"/>
                <w:lang w:val="en-US" w:eastAsia="zh-CN"/>
              </w:rPr>
            </w:pPr>
            <w:r>
              <w:rPr>
                <w:rFonts w:hint="eastAsia" w:ascii="仿宋_GB2312" w:hAnsi="宋体" w:eastAsia="仿宋_GB2312"/>
                <w:color w:val="000000"/>
                <w:sz w:val="21"/>
                <w:szCs w:val="21"/>
                <w:lang w:val="en-US" w:eastAsia="zh-CN"/>
              </w:rPr>
              <w:t>教研论文撰写指导</w:t>
            </w:r>
          </w:p>
        </w:tc>
        <w:tc>
          <w:tcPr>
            <w:tcW w:w="551" w:type="dxa"/>
            <w:noWrap w:val="0"/>
            <w:tcMar>
              <w:left w:w="28" w:type="dxa"/>
              <w:right w:w="28" w:type="dxa"/>
            </w:tcMar>
            <w:vAlign w:val="center"/>
          </w:tcPr>
          <w:p>
            <w:pPr>
              <w:widowControl w:val="0"/>
              <w:spacing w:line="230" w:lineRule="exact"/>
              <w:jc w:val="center"/>
              <w:rPr>
                <w:rFonts w:hint="default" w:ascii="仿宋_GB2312" w:eastAsia="仿宋_GB2312"/>
                <w:color w:val="000000"/>
                <w:sz w:val="21"/>
                <w:szCs w:val="21"/>
                <w:lang w:val="en-US" w:eastAsia="zh-CN"/>
              </w:rPr>
            </w:pPr>
            <w:r>
              <w:rPr>
                <w:rFonts w:hint="eastAsia" w:ascii="仿宋_GB2312" w:eastAsia="仿宋_GB2312"/>
                <w:color w:val="000000"/>
                <w:sz w:val="21"/>
                <w:szCs w:val="21"/>
                <w:lang w:val="en-US" w:eastAsia="zh-CN"/>
              </w:rPr>
              <w:t>18</w:t>
            </w:r>
          </w:p>
        </w:tc>
        <w:tc>
          <w:tcPr>
            <w:tcW w:w="551" w:type="dxa"/>
            <w:noWrap w:val="0"/>
            <w:tcMar>
              <w:left w:w="28" w:type="dxa"/>
              <w:right w:w="28" w:type="dxa"/>
            </w:tcMar>
            <w:vAlign w:val="center"/>
          </w:tcPr>
          <w:p>
            <w:pPr>
              <w:widowControl w:val="0"/>
              <w:spacing w:line="230" w:lineRule="exact"/>
              <w:jc w:val="center"/>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1</w:t>
            </w:r>
          </w:p>
        </w:tc>
        <w:tc>
          <w:tcPr>
            <w:tcW w:w="914" w:type="dxa"/>
            <w:noWrap w:val="0"/>
            <w:tcMar>
              <w:left w:w="28" w:type="dxa"/>
              <w:right w:w="28" w:type="dxa"/>
            </w:tcMar>
            <w:vAlign w:val="center"/>
          </w:tcPr>
          <w:p>
            <w:pPr>
              <w:widowControl w:val="0"/>
              <w:spacing w:line="230" w:lineRule="exact"/>
              <w:jc w:val="center"/>
              <w:rPr>
                <w:rFonts w:hint="default" w:ascii="仿宋_GB2312" w:hAnsi="宋体" w:eastAsia="仿宋_GB2312"/>
                <w:color w:val="000000"/>
                <w:sz w:val="21"/>
                <w:szCs w:val="21"/>
                <w:lang w:val="en-US" w:eastAsia="zh-CN"/>
              </w:rPr>
            </w:pPr>
            <w:r>
              <w:rPr>
                <w:rFonts w:hint="eastAsia" w:ascii="仿宋_GB2312" w:hAnsi="宋体" w:eastAsia="仿宋_GB2312"/>
                <w:color w:val="000000"/>
                <w:sz w:val="21"/>
                <w:szCs w:val="21"/>
                <w:lang w:val="en-US" w:eastAsia="zh-CN"/>
              </w:rPr>
              <w:t>第4学期</w:t>
            </w:r>
          </w:p>
        </w:tc>
        <w:tc>
          <w:tcPr>
            <w:tcW w:w="632" w:type="dxa"/>
            <w:noWrap w:val="0"/>
            <w:tcMar>
              <w:left w:w="28" w:type="dxa"/>
              <w:right w:w="28" w:type="dxa"/>
            </w:tcMar>
            <w:vAlign w:val="center"/>
          </w:tcPr>
          <w:p>
            <w:pPr>
              <w:widowControl w:val="0"/>
              <w:spacing w:line="230" w:lineRule="exact"/>
              <w:jc w:val="center"/>
              <w:rPr>
                <w:rFonts w:eastAsia="仿宋_GB2312"/>
                <w:color w:val="000000"/>
                <w:sz w:val="21"/>
                <w:szCs w:val="21"/>
              </w:rPr>
            </w:pPr>
            <w:r>
              <w:rPr>
                <w:rFonts w:hint="eastAsia" w:ascii="仿宋_GB2312" w:hAnsi="宋体" w:eastAsia="仿宋_GB2312"/>
                <w:color w:val="000000"/>
                <w:sz w:val="21"/>
                <w:szCs w:val="21"/>
              </w:rPr>
              <w:t>考试</w:t>
            </w:r>
          </w:p>
          <w:p>
            <w:pPr>
              <w:widowControl w:val="0"/>
              <w:spacing w:line="230" w:lineRule="exact"/>
              <w:jc w:val="center"/>
              <w:rPr>
                <w:rFonts w:hint="eastAsia" w:ascii="仿宋_GB2312" w:hAnsi="Times New Roman" w:eastAsia="仿宋_GB2312" w:cs="Times New Roman"/>
                <w:color w:val="000000"/>
                <w:sz w:val="21"/>
                <w:szCs w:val="21"/>
                <w:lang w:val="en-US" w:eastAsia="zh-CN" w:bidi="ar-SA"/>
              </w:rPr>
            </w:pPr>
            <w:r>
              <w:rPr>
                <w:rFonts w:hint="eastAsia" w:ascii="仿宋_GB2312" w:hAnsi="宋体" w:eastAsia="仿宋_GB2312"/>
                <w:color w:val="000000"/>
                <w:sz w:val="21"/>
                <w:szCs w:val="21"/>
              </w:rPr>
              <w:t>考查</w:t>
            </w:r>
          </w:p>
        </w:tc>
        <w:tc>
          <w:tcPr>
            <w:tcW w:w="1060" w:type="dxa"/>
            <w:vMerge w:val="continue"/>
            <w:noWrap w:val="0"/>
            <w:tcMar>
              <w:left w:w="28" w:type="dxa"/>
              <w:right w:w="28" w:type="dxa"/>
            </w:tcMar>
            <w:vAlign w:val="center"/>
          </w:tcPr>
          <w:p>
            <w:pPr>
              <w:widowControl w:val="0"/>
              <w:spacing w:line="230" w:lineRule="exact"/>
              <w:jc w:val="center"/>
              <w:rPr>
                <w:rFonts w:ascii="仿宋_GB2312"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594" w:type="dxa"/>
            <w:vMerge w:val="continue"/>
            <w:noWrap w:val="0"/>
            <w:tcMar>
              <w:left w:w="28" w:type="dxa"/>
              <w:right w:w="28" w:type="dxa"/>
            </w:tcMar>
            <w:vAlign w:val="center"/>
          </w:tcPr>
          <w:p>
            <w:pPr>
              <w:widowControl w:val="0"/>
              <w:jc w:val="center"/>
              <w:rPr>
                <w:rFonts w:hint="eastAsia" w:ascii="仿宋_GB2312" w:hAnsi="宋体" w:eastAsia="仿宋_GB2312"/>
                <w:b/>
                <w:sz w:val="21"/>
                <w:szCs w:val="21"/>
              </w:rPr>
            </w:pPr>
          </w:p>
        </w:tc>
        <w:tc>
          <w:tcPr>
            <w:tcW w:w="993" w:type="dxa"/>
            <w:vMerge w:val="continue"/>
            <w:noWrap w:val="0"/>
            <w:tcMar>
              <w:left w:w="28" w:type="dxa"/>
              <w:right w:w="28" w:type="dxa"/>
            </w:tcMar>
            <w:vAlign w:val="center"/>
          </w:tcPr>
          <w:p>
            <w:pPr>
              <w:widowControl w:val="0"/>
              <w:jc w:val="center"/>
              <w:rPr>
                <w:rFonts w:hint="eastAsia" w:ascii="仿宋_GB2312" w:hAnsi="宋体" w:eastAsia="仿宋_GB2312"/>
                <w:b/>
                <w:sz w:val="21"/>
                <w:szCs w:val="21"/>
              </w:rPr>
            </w:pPr>
          </w:p>
        </w:tc>
        <w:tc>
          <w:tcPr>
            <w:tcW w:w="1117" w:type="dxa"/>
            <w:noWrap w:val="0"/>
            <w:tcMar>
              <w:left w:w="28" w:type="dxa"/>
              <w:right w:w="28" w:type="dxa"/>
            </w:tcMar>
            <w:vAlign w:val="center"/>
          </w:tcPr>
          <w:p>
            <w:pPr>
              <w:widowControl w:val="0"/>
              <w:spacing w:line="230" w:lineRule="exact"/>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0451B0318</w:t>
            </w:r>
          </w:p>
        </w:tc>
        <w:tc>
          <w:tcPr>
            <w:tcW w:w="2714" w:type="dxa"/>
            <w:noWrap w:val="0"/>
            <w:tcMar>
              <w:left w:w="28" w:type="dxa"/>
              <w:right w:w="28" w:type="dxa"/>
            </w:tcMar>
            <w:vAlign w:val="center"/>
          </w:tcPr>
          <w:p>
            <w:pPr>
              <w:widowControl w:val="0"/>
              <w:spacing w:line="230" w:lineRule="exact"/>
              <w:jc w:val="center"/>
              <w:rPr>
                <w:rFonts w:hint="default" w:ascii="仿宋_GB2312" w:hAnsi="宋体" w:eastAsia="仿宋_GB2312"/>
                <w:color w:val="000000"/>
                <w:sz w:val="21"/>
                <w:szCs w:val="21"/>
                <w:lang w:val="en-US" w:eastAsia="zh-CN"/>
              </w:rPr>
            </w:pPr>
            <w:r>
              <w:rPr>
                <w:rFonts w:hint="eastAsia" w:ascii="仿宋_GB2312" w:hAnsi="宋体" w:eastAsia="仿宋_GB2312"/>
                <w:color w:val="000000"/>
                <w:sz w:val="21"/>
                <w:szCs w:val="21"/>
                <w:lang w:val="en-US" w:eastAsia="zh-CN"/>
              </w:rPr>
              <w:t>教学竞赛指导</w:t>
            </w:r>
          </w:p>
        </w:tc>
        <w:tc>
          <w:tcPr>
            <w:tcW w:w="551" w:type="dxa"/>
            <w:noWrap w:val="0"/>
            <w:tcMar>
              <w:left w:w="28" w:type="dxa"/>
              <w:right w:w="28" w:type="dxa"/>
            </w:tcMar>
            <w:vAlign w:val="center"/>
          </w:tcPr>
          <w:p>
            <w:pPr>
              <w:widowControl w:val="0"/>
              <w:spacing w:line="230" w:lineRule="exact"/>
              <w:jc w:val="center"/>
              <w:rPr>
                <w:rFonts w:hint="default" w:ascii="仿宋_GB2312" w:eastAsia="仿宋_GB2312"/>
                <w:color w:val="000000"/>
                <w:sz w:val="21"/>
                <w:szCs w:val="21"/>
                <w:lang w:val="en-US" w:eastAsia="zh-CN"/>
              </w:rPr>
            </w:pPr>
            <w:r>
              <w:rPr>
                <w:rFonts w:hint="eastAsia" w:ascii="仿宋_GB2312" w:eastAsia="仿宋_GB2312"/>
                <w:color w:val="000000"/>
                <w:sz w:val="21"/>
                <w:szCs w:val="21"/>
                <w:lang w:val="en-US" w:eastAsia="zh-CN"/>
              </w:rPr>
              <w:t>18</w:t>
            </w:r>
          </w:p>
        </w:tc>
        <w:tc>
          <w:tcPr>
            <w:tcW w:w="551" w:type="dxa"/>
            <w:noWrap w:val="0"/>
            <w:tcMar>
              <w:left w:w="28" w:type="dxa"/>
              <w:right w:w="28" w:type="dxa"/>
            </w:tcMar>
            <w:vAlign w:val="center"/>
          </w:tcPr>
          <w:p>
            <w:pPr>
              <w:widowControl w:val="0"/>
              <w:spacing w:line="230" w:lineRule="exact"/>
              <w:jc w:val="center"/>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1</w:t>
            </w:r>
          </w:p>
        </w:tc>
        <w:tc>
          <w:tcPr>
            <w:tcW w:w="914" w:type="dxa"/>
            <w:noWrap w:val="0"/>
            <w:tcMar>
              <w:left w:w="28" w:type="dxa"/>
              <w:right w:w="28" w:type="dxa"/>
            </w:tcMar>
            <w:vAlign w:val="center"/>
          </w:tcPr>
          <w:p>
            <w:pPr>
              <w:widowControl w:val="0"/>
              <w:spacing w:line="230" w:lineRule="exact"/>
              <w:jc w:val="center"/>
              <w:rPr>
                <w:rFonts w:hint="default" w:ascii="仿宋_GB2312" w:hAnsi="宋体" w:eastAsia="仿宋_GB2312"/>
                <w:color w:val="000000"/>
                <w:sz w:val="21"/>
                <w:szCs w:val="21"/>
                <w:lang w:val="en-US" w:eastAsia="zh-CN"/>
              </w:rPr>
            </w:pPr>
            <w:r>
              <w:rPr>
                <w:rFonts w:hint="eastAsia" w:ascii="仿宋_GB2312" w:hAnsi="宋体" w:eastAsia="仿宋_GB2312"/>
                <w:color w:val="000000"/>
                <w:sz w:val="21"/>
                <w:szCs w:val="21"/>
                <w:lang w:val="en-US" w:eastAsia="zh-CN"/>
              </w:rPr>
              <w:t>第3学期</w:t>
            </w:r>
          </w:p>
        </w:tc>
        <w:tc>
          <w:tcPr>
            <w:tcW w:w="632" w:type="dxa"/>
            <w:noWrap w:val="0"/>
            <w:tcMar>
              <w:left w:w="28" w:type="dxa"/>
              <w:right w:w="28" w:type="dxa"/>
            </w:tcMar>
            <w:vAlign w:val="center"/>
          </w:tcPr>
          <w:p>
            <w:pPr>
              <w:widowControl w:val="0"/>
              <w:spacing w:line="230" w:lineRule="exact"/>
              <w:jc w:val="center"/>
              <w:rPr>
                <w:rFonts w:eastAsia="仿宋_GB2312"/>
                <w:color w:val="000000"/>
                <w:sz w:val="21"/>
                <w:szCs w:val="21"/>
              </w:rPr>
            </w:pPr>
            <w:r>
              <w:rPr>
                <w:rFonts w:hint="eastAsia" w:ascii="仿宋_GB2312" w:hAnsi="宋体" w:eastAsia="仿宋_GB2312"/>
                <w:color w:val="000000"/>
                <w:sz w:val="21"/>
                <w:szCs w:val="21"/>
              </w:rPr>
              <w:t>考试</w:t>
            </w:r>
          </w:p>
          <w:p>
            <w:pPr>
              <w:widowControl w:val="0"/>
              <w:spacing w:line="230" w:lineRule="exact"/>
              <w:jc w:val="center"/>
              <w:rPr>
                <w:rFonts w:hint="eastAsia" w:ascii="仿宋_GB2312" w:hAnsi="Times New Roman" w:eastAsia="仿宋_GB2312" w:cs="Times New Roman"/>
                <w:color w:val="000000"/>
                <w:sz w:val="21"/>
                <w:szCs w:val="21"/>
                <w:lang w:val="en-US" w:eastAsia="zh-CN" w:bidi="ar-SA"/>
              </w:rPr>
            </w:pPr>
            <w:r>
              <w:rPr>
                <w:rFonts w:hint="eastAsia" w:ascii="仿宋_GB2312" w:hAnsi="宋体" w:eastAsia="仿宋_GB2312"/>
                <w:color w:val="000000"/>
                <w:sz w:val="21"/>
                <w:szCs w:val="21"/>
              </w:rPr>
              <w:t>考查</w:t>
            </w:r>
          </w:p>
        </w:tc>
        <w:tc>
          <w:tcPr>
            <w:tcW w:w="1060" w:type="dxa"/>
            <w:vMerge w:val="continue"/>
            <w:noWrap w:val="0"/>
            <w:tcMar>
              <w:left w:w="28" w:type="dxa"/>
              <w:right w:w="28" w:type="dxa"/>
            </w:tcMar>
            <w:vAlign w:val="center"/>
          </w:tcPr>
          <w:p>
            <w:pPr>
              <w:widowControl w:val="0"/>
              <w:spacing w:line="230" w:lineRule="exact"/>
              <w:jc w:val="center"/>
              <w:rPr>
                <w:rFonts w:ascii="仿宋_GB2312"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594" w:type="dxa"/>
            <w:vMerge w:val="continue"/>
            <w:noWrap w:val="0"/>
            <w:tcMar>
              <w:left w:w="28" w:type="dxa"/>
              <w:right w:w="28" w:type="dxa"/>
            </w:tcMar>
            <w:vAlign w:val="center"/>
          </w:tcPr>
          <w:p>
            <w:pPr>
              <w:widowControl w:val="0"/>
              <w:jc w:val="center"/>
              <w:rPr>
                <w:rFonts w:hint="eastAsia" w:ascii="仿宋_GB2312" w:hAnsi="宋体" w:eastAsia="仿宋_GB2312"/>
                <w:b/>
                <w:sz w:val="21"/>
                <w:szCs w:val="21"/>
              </w:rPr>
            </w:pPr>
          </w:p>
        </w:tc>
        <w:tc>
          <w:tcPr>
            <w:tcW w:w="993" w:type="dxa"/>
            <w:noWrap w:val="0"/>
            <w:tcMar>
              <w:left w:w="28" w:type="dxa"/>
              <w:right w:w="28" w:type="dxa"/>
            </w:tcMar>
            <w:vAlign w:val="center"/>
          </w:tcPr>
          <w:p>
            <w:pPr>
              <w:widowControl w:val="0"/>
              <w:jc w:val="center"/>
              <w:rPr>
                <w:rFonts w:hint="eastAsia" w:ascii="仿宋_GB2312" w:hAnsi="宋体" w:eastAsia="仿宋_GB2312"/>
                <w:b/>
                <w:sz w:val="21"/>
                <w:szCs w:val="21"/>
              </w:rPr>
            </w:pPr>
          </w:p>
        </w:tc>
        <w:tc>
          <w:tcPr>
            <w:tcW w:w="1117" w:type="dxa"/>
            <w:noWrap w:val="0"/>
            <w:tcMar>
              <w:left w:w="28" w:type="dxa"/>
              <w:right w:w="28" w:type="dxa"/>
            </w:tcMar>
            <w:vAlign w:val="center"/>
          </w:tcPr>
          <w:p>
            <w:pPr>
              <w:widowControl w:val="0"/>
              <w:spacing w:line="230" w:lineRule="exact"/>
              <w:jc w:val="center"/>
              <w:rPr>
                <w:rFonts w:hint="eastAsia" w:ascii="仿宋_GB2312" w:eastAsia="仿宋_GB2312"/>
                <w:sz w:val="21"/>
                <w:szCs w:val="21"/>
              </w:rPr>
            </w:pPr>
          </w:p>
          <w:p>
            <w:pPr>
              <w:widowControl w:val="0"/>
              <w:spacing w:line="230" w:lineRule="exact"/>
              <w:jc w:val="center"/>
              <w:rPr>
                <w:rFonts w:hint="eastAsia" w:ascii="仿宋_GB2312" w:eastAsia="仿宋_GB2312"/>
                <w:sz w:val="21"/>
                <w:szCs w:val="21"/>
              </w:rPr>
            </w:pPr>
            <w:r>
              <w:rPr>
                <w:rFonts w:hint="eastAsia" w:ascii="仿宋_GB2312" w:eastAsia="仿宋_GB2312"/>
                <w:sz w:val="21"/>
                <w:szCs w:val="21"/>
              </w:rPr>
              <w:t>0451Z0002</w:t>
            </w:r>
          </w:p>
        </w:tc>
        <w:tc>
          <w:tcPr>
            <w:tcW w:w="2714" w:type="dxa"/>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hAnsi="宋体" w:eastAsia="仿宋_GB2312"/>
                <w:sz w:val="21"/>
                <w:szCs w:val="21"/>
              </w:rPr>
              <w:t>教育实践Ⅱ</w:t>
            </w:r>
          </w:p>
        </w:tc>
        <w:tc>
          <w:tcPr>
            <w:tcW w:w="551" w:type="dxa"/>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eastAsia="仿宋_GB2312"/>
                <w:sz w:val="21"/>
                <w:szCs w:val="21"/>
              </w:rPr>
              <w:t>108</w:t>
            </w:r>
          </w:p>
        </w:tc>
        <w:tc>
          <w:tcPr>
            <w:tcW w:w="551" w:type="dxa"/>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eastAsia="仿宋_GB2312"/>
                <w:sz w:val="21"/>
                <w:szCs w:val="21"/>
              </w:rPr>
              <w:t>6</w:t>
            </w:r>
          </w:p>
        </w:tc>
        <w:tc>
          <w:tcPr>
            <w:tcW w:w="914" w:type="dxa"/>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hAnsi="宋体" w:eastAsia="仿宋_GB2312"/>
                <w:sz w:val="21"/>
                <w:szCs w:val="21"/>
              </w:rPr>
              <w:t>第</w:t>
            </w:r>
            <w:r>
              <w:rPr>
                <w:rFonts w:hint="eastAsia" w:ascii="仿宋_GB2312" w:eastAsia="仿宋_GB2312"/>
                <w:sz w:val="21"/>
                <w:szCs w:val="21"/>
              </w:rPr>
              <w:t>3</w:t>
            </w:r>
            <w:r>
              <w:rPr>
                <w:rFonts w:hint="eastAsia" w:ascii="仿宋_GB2312" w:hAnsi="宋体" w:eastAsia="仿宋_GB2312"/>
                <w:sz w:val="21"/>
                <w:szCs w:val="21"/>
              </w:rPr>
              <w:t>学期</w:t>
            </w:r>
          </w:p>
        </w:tc>
        <w:tc>
          <w:tcPr>
            <w:tcW w:w="632" w:type="dxa"/>
            <w:noWrap w:val="0"/>
            <w:tcMar>
              <w:left w:w="28" w:type="dxa"/>
              <w:right w:w="28" w:type="dxa"/>
            </w:tcMar>
            <w:vAlign w:val="center"/>
          </w:tcPr>
          <w:p>
            <w:pPr>
              <w:widowControl w:val="0"/>
              <w:spacing w:line="230" w:lineRule="exact"/>
              <w:jc w:val="center"/>
              <w:rPr>
                <w:rFonts w:ascii="仿宋_GB2312" w:eastAsia="仿宋_GB2312"/>
                <w:sz w:val="21"/>
                <w:szCs w:val="21"/>
              </w:rPr>
            </w:pPr>
            <w:r>
              <w:rPr>
                <w:rFonts w:hint="eastAsia" w:ascii="仿宋_GB2312" w:hAnsi="宋体" w:eastAsia="仿宋_GB2312"/>
                <w:sz w:val="21"/>
                <w:szCs w:val="21"/>
              </w:rPr>
              <w:t>考查</w:t>
            </w:r>
          </w:p>
        </w:tc>
        <w:tc>
          <w:tcPr>
            <w:tcW w:w="1060" w:type="dxa"/>
            <w:noWrap w:val="0"/>
            <w:tcMar>
              <w:left w:w="28" w:type="dxa"/>
              <w:right w:w="28" w:type="dxa"/>
            </w:tcMar>
            <w:vAlign w:val="center"/>
          </w:tcPr>
          <w:p>
            <w:pPr>
              <w:widowControl w:val="0"/>
              <w:spacing w:line="230" w:lineRule="exact"/>
              <w:jc w:val="center"/>
              <w:rPr>
                <w:rFonts w:ascii="仿宋_GB2312" w:eastAsia="仿宋_GB2312"/>
                <w:sz w:val="21"/>
                <w:szCs w:val="21"/>
              </w:rPr>
            </w:pPr>
          </w:p>
        </w:tc>
      </w:tr>
    </w:tbl>
    <w:p>
      <w:pPr>
        <w:spacing w:line="360" w:lineRule="auto"/>
        <w:jc w:val="center"/>
        <w:rPr>
          <w:rFonts w:ascii="仿宋_GB2312" w:hAnsi="宋体" w:eastAsia="仿宋_GB2312"/>
          <w:b/>
          <w:bCs/>
          <w:sz w:val="28"/>
          <w:szCs w:val="28"/>
          <w:highlight w:val="none"/>
        </w:rPr>
      </w:pPr>
    </w:p>
    <w:p>
      <w:pPr>
        <w:spacing w:line="360" w:lineRule="auto"/>
        <w:jc w:val="center"/>
        <w:rPr>
          <w:rFonts w:ascii="仿宋_GB2312" w:hAnsi="宋体" w:eastAsia="仿宋_GB2312"/>
          <w:b/>
          <w:bCs/>
          <w:sz w:val="28"/>
          <w:szCs w:val="28"/>
          <w:highlight w:val="none"/>
        </w:rPr>
      </w:pPr>
    </w:p>
    <w:p>
      <w:pPr>
        <w:spacing w:line="360" w:lineRule="auto"/>
        <w:jc w:val="center"/>
        <w:rPr>
          <w:rFonts w:ascii="仿宋_GB2312" w:hAnsi="宋体" w:eastAsia="仿宋_GB2312"/>
          <w:b/>
          <w:bCs/>
          <w:sz w:val="28"/>
          <w:szCs w:val="28"/>
          <w:highlight w:val="none"/>
        </w:rPr>
      </w:pPr>
      <w:bookmarkStart w:id="2" w:name="_GoBack"/>
      <w:bookmarkEnd w:id="2"/>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中黑简">
    <w:altName w:val="宋体"/>
    <w:panose1 w:val="00000000000000000000"/>
    <w:charset w:val="86"/>
    <w:family w:val="modern"/>
    <w:pitch w:val="default"/>
    <w:sig w:usb0="00000000" w:usb1="00000000" w:usb2="00000012" w:usb3="00000000" w:csb0="00040000" w:csb1="00000000"/>
  </w:font>
  <w:font w:name="方正黑体简体">
    <w:altName w:val="宋体"/>
    <w:panose1 w:val="00000000000000000000"/>
    <w:charset w:val="86"/>
    <w:family w:val="script"/>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01344F"/>
    <w:rsid w:val="22756EAD"/>
    <w:rsid w:val="36013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5文内小标题方正黑 Char Char"/>
    <w:link w:val="5"/>
    <w:qFormat/>
    <w:uiPriority w:val="0"/>
    <w:rPr>
      <w:rFonts w:ascii="宋体" w:hAnsi="汉仪中黑简" w:eastAsia="方正黑体简体" w:cs="宋体"/>
      <w:color w:val="000000"/>
    </w:rPr>
  </w:style>
  <w:style w:type="paragraph" w:customStyle="1" w:styleId="5">
    <w:name w:val="5文内小标题方正黑"/>
    <w:basedOn w:val="1"/>
    <w:next w:val="1"/>
    <w:link w:val="4"/>
    <w:qFormat/>
    <w:uiPriority w:val="0"/>
    <w:pPr>
      <w:topLinePunct/>
      <w:snapToGrid w:val="0"/>
      <w:spacing w:line="360" w:lineRule="exact"/>
      <w:ind w:firstLine="420" w:firstLineChars="200"/>
    </w:pPr>
    <w:rPr>
      <w:rFonts w:ascii="宋体" w:hAnsi="汉仪中黑简" w:eastAsia="方正黑体简体" w:cs="宋体"/>
      <w:color w:val="00000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2021-11-05T00:45:00Z</dcterms:created>
  <dc:creator>Administrator</dc:creator>
  <cp:lastModifiedBy>Administrator</cp:lastModifiedBy>
  <dcterms:modified xsi:type="dcterms:W3CDTF">2021-11-05T01:01:24Z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D7F37EBAE82B4A16ABDDEF51CBF86AA7</vt:lpwstr>
  </property>
</Properties>
</file>